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F4" w:rsidRPr="00205663" w:rsidRDefault="009B63D2" w:rsidP="009B63D2">
      <w:pPr>
        <w:jc w:val="center"/>
        <w:rPr>
          <w:rFonts w:cstheme="minorHAnsi"/>
          <w:b/>
          <w:sz w:val="28"/>
          <w:szCs w:val="28"/>
        </w:rPr>
      </w:pPr>
      <w:r w:rsidRPr="00205663">
        <w:rPr>
          <w:rFonts w:cstheme="minorHAnsi"/>
          <w:b/>
          <w:sz w:val="28"/>
          <w:szCs w:val="28"/>
        </w:rPr>
        <w:t>What is Family Day Care?</w:t>
      </w:r>
    </w:p>
    <w:p w:rsidR="00DA1426" w:rsidRPr="006B3AEF" w:rsidRDefault="00DA1426" w:rsidP="001E32F0">
      <w:pPr>
        <w:rPr>
          <w:rFonts w:cstheme="minorHAnsi"/>
          <w:sz w:val="28"/>
          <w:szCs w:val="28"/>
          <w:shd w:val="clear" w:color="auto" w:fill="FFFFFF"/>
        </w:rPr>
      </w:pPr>
      <w:r w:rsidRPr="006B3AEF">
        <w:rPr>
          <w:rFonts w:cstheme="minorHAnsi"/>
          <w:sz w:val="28"/>
          <w:szCs w:val="28"/>
          <w:shd w:val="clear" w:color="auto" w:fill="FFFFFF"/>
        </w:rPr>
        <w:t>Family day care is a type of early childhood education and care approved under the National Quality Framework and has been operating in Australia for more than 30 years.</w:t>
      </w:r>
    </w:p>
    <w:p w:rsidR="00DA1426" w:rsidRPr="006B3AEF" w:rsidRDefault="001E32F0" w:rsidP="00DA1426">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6B3AEF">
        <w:rPr>
          <w:rFonts w:asciiTheme="minorHAnsi" w:hAnsiTheme="minorHAnsi" w:cstheme="minorHAnsi"/>
          <w:sz w:val="28"/>
          <w:szCs w:val="28"/>
          <w:shd w:val="clear" w:color="auto" w:fill="FFFFFF"/>
        </w:rPr>
        <w:t xml:space="preserve">Family Day Care is provided by a qualified educator in the home </w:t>
      </w:r>
      <w:r w:rsidRPr="006B3AEF">
        <w:rPr>
          <w:rFonts w:asciiTheme="minorHAnsi" w:hAnsiTheme="minorHAnsi" w:cstheme="minorHAnsi"/>
          <w:sz w:val="28"/>
          <w:szCs w:val="28"/>
        </w:rPr>
        <w:t>with a small number of children being educated and cared.</w:t>
      </w:r>
      <w:r w:rsidR="00CC0395" w:rsidRPr="006B3AEF">
        <w:rPr>
          <w:rFonts w:asciiTheme="minorHAnsi" w:hAnsiTheme="minorHAnsi" w:cstheme="minorHAnsi"/>
          <w:sz w:val="28"/>
          <w:szCs w:val="28"/>
        </w:rPr>
        <w:t xml:space="preserve"> Educators are </w:t>
      </w:r>
      <w:r w:rsidR="00CC0395" w:rsidRPr="006B3AEF">
        <w:rPr>
          <w:rFonts w:asciiTheme="minorHAnsi" w:hAnsiTheme="minorHAnsi" w:cstheme="minorHAnsi"/>
          <w:spacing w:val="-3"/>
          <w:sz w:val="28"/>
          <w:szCs w:val="28"/>
          <w:shd w:val="clear" w:color="auto" w:fill="FFFFFF"/>
        </w:rPr>
        <w:t>qualified and trained in early childhood education and care.</w:t>
      </w:r>
      <w:r w:rsidR="00DA1426" w:rsidRPr="006B3AEF">
        <w:rPr>
          <w:rFonts w:asciiTheme="minorHAnsi" w:hAnsiTheme="minorHAnsi" w:cstheme="minorHAnsi"/>
          <w:spacing w:val="-3"/>
          <w:sz w:val="28"/>
          <w:szCs w:val="28"/>
          <w:shd w:val="clear" w:color="auto" w:fill="FFFFFF"/>
        </w:rPr>
        <w:t xml:space="preserve"> </w:t>
      </w:r>
      <w:r w:rsidR="00DA1426" w:rsidRPr="006B3AEF">
        <w:rPr>
          <w:rFonts w:asciiTheme="minorHAnsi" w:hAnsiTheme="minorHAnsi" w:cstheme="minorHAnsi"/>
          <w:sz w:val="28"/>
          <w:szCs w:val="28"/>
        </w:rPr>
        <w:t>Educators are administered as a group through a family day care service, like Omega Family Day Care under the Education and Care Services National Law Act 2010 and the Education and Care Services National Regulations.</w:t>
      </w:r>
    </w:p>
    <w:p w:rsidR="001E32F0" w:rsidRPr="006B3AEF" w:rsidRDefault="001E32F0" w:rsidP="001E32F0">
      <w:pPr>
        <w:rPr>
          <w:rFonts w:cstheme="minorHAnsi"/>
          <w:sz w:val="28"/>
          <w:szCs w:val="28"/>
        </w:rPr>
      </w:pPr>
    </w:p>
    <w:p w:rsidR="001E32F0" w:rsidRPr="006B3AEF" w:rsidRDefault="00DA1426" w:rsidP="009B63D2">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6B3AEF">
        <w:rPr>
          <w:rFonts w:asciiTheme="minorHAnsi" w:hAnsiTheme="minorHAnsi" w:cstheme="minorHAnsi"/>
          <w:sz w:val="28"/>
          <w:szCs w:val="28"/>
        </w:rPr>
        <w:t xml:space="preserve">Omega </w:t>
      </w:r>
      <w:r w:rsidR="009B63D2" w:rsidRPr="006B3AEF">
        <w:rPr>
          <w:rFonts w:asciiTheme="minorHAnsi" w:hAnsiTheme="minorHAnsi" w:cstheme="minorHAnsi"/>
          <w:sz w:val="28"/>
          <w:szCs w:val="28"/>
        </w:rPr>
        <w:t xml:space="preserve">Family day care is </w:t>
      </w:r>
      <w:r w:rsidRPr="006B3AEF">
        <w:rPr>
          <w:rFonts w:asciiTheme="minorHAnsi" w:hAnsiTheme="minorHAnsi" w:cstheme="minorHAnsi"/>
          <w:sz w:val="28"/>
          <w:szCs w:val="28"/>
        </w:rPr>
        <w:t xml:space="preserve">an </w:t>
      </w:r>
      <w:r w:rsidR="009B63D2" w:rsidRPr="006B3AEF">
        <w:rPr>
          <w:rFonts w:asciiTheme="minorHAnsi" w:hAnsiTheme="minorHAnsi" w:cstheme="minorHAnsi"/>
          <w:sz w:val="28"/>
          <w:szCs w:val="28"/>
        </w:rPr>
        <w:t xml:space="preserve">approved child care </w:t>
      </w:r>
      <w:r w:rsidR="001E32F0" w:rsidRPr="006B3AEF">
        <w:rPr>
          <w:rFonts w:asciiTheme="minorHAnsi" w:hAnsiTheme="minorHAnsi" w:cstheme="minorHAnsi"/>
          <w:sz w:val="28"/>
          <w:szCs w:val="28"/>
        </w:rPr>
        <w:t xml:space="preserve">service </w:t>
      </w:r>
      <w:r w:rsidR="009B63D2" w:rsidRPr="006B3AEF">
        <w:rPr>
          <w:rFonts w:asciiTheme="minorHAnsi" w:hAnsiTheme="minorHAnsi" w:cstheme="minorHAnsi"/>
          <w:sz w:val="28"/>
          <w:szCs w:val="28"/>
        </w:rPr>
        <w:t>focuses on each individual child’s development, while providing high quality early learning in an educator’s own home.</w:t>
      </w:r>
      <w:r w:rsidR="001E32F0" w:rsidRPr="006B3AEF">
        <w:rPr>
          <w:rFonts w:asciiTheme="minorHAnsi" w:hAnsiTheme="minorHAnsi" w:cstheme="minorHAnsi"/>
          <w:sz w:val="28"/>
          <w:szCs w:val="28"/>
        </w:rPr>
        <w:t xml:space="preserve"> </w:t>
      </w:r>
    </w:p>
    <w:p w:rsidR="009B63D2" w:rsidRPr="006B3AEF" w:rsidRDefault="009B63D2" w:rsidP="009B63D2">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6B3AEF">
        <w:rPr>
          <w:rFonts w:asciiTheme="minorHAnsi" w:hAnsiTheme="minorHAnsi" w:cstheme="minorHAnsi"/>
          <w:sz w:val="28"/>
          <w:szCs w:val="28"/>
        </w:rPr>
        <w:t>In small groups, children will enjoy a natural approach to play and discovery, and form genuine lasting bonds with their qualified and passionate early childhood educator, while you will enjoy peace of mind knowing your child is happy in a nurturing, natural and flexible home learning environment.</w:t>
      </w:r>
    </w:p>
    <w:p w:rsidR="009B63D2" w:rsidRPr="006B3AEF" w:rsidRDefault="009B63D2" w:rsidP="009B63D2">
      <w:pPr>
        <w:shd w:val="clear" w:color="auto" w:fill="FFFFFF"/>
        <w:spacing w:after="312" w:line="240" w:lineRule="auto"/>
        <w:rPr>
          <w:rFonts w:eastAsia="Times New Roman" w:cstheme="minorHAnsi"/>
          <w:sz w:val="28"/>
          <w:szCs w:val="28"/>
          <w:lang w:eastAsia="en-AU"/>
        </w:rPr>
      </w:pPr>
      <w:r w:rsidRPr="006B3AEF">
        <w:rPr>
          <w:rFonts w:eastAsia="Times New Roman" w:cstheme="minorHAnsi"/>
          <w:sz w:val="28"/>
          <w:szCs w:val="28"/>
          <w:lang w:eastAsia="en-AU"/>
        </w:rPr>
        <w:t>Family Day Care offers families flexible child care arrangements to suit their needs providing;</w:t>
      </w:r>
    </w:p>
    <w:p w:rsidR="009B63D2" w:rsidRPr="006B3AEF" w:rsidRDefault="009B63D2" w:rsidP="009B63D2">
      <w:pPr>
        <w:numPr>
          <w:ilvl w:val="0"/>
          <w:numId w:val="1"/>
        </w:numPr>
        <w:shd w:val="clear" w:color="auto" w:fill="FFFFFF"/>
        <w:spacing w:before="100" w:beforeAutospacing="1" w:after="144" w:line="240" w:lineRule="auto"/>
        <w:rPr>
          <w:rFonts w:eastAsia="Times New Roman" w:cstheme="minorHAnsi"/>
          <w:sz w:val="28"/>
          <w:szCs w:val="28"/>
          <w:lang w:eastAsia="en-AU"/>
        </w:rPr>
      </w:pPr>
      <w:r w:rsidRPr="006B3AEF">
        <w:rPr>
          <w:rFonts w:eastAsia="Times New Roman" w:cstheme="minorHAnsi"/>
          <w:sz w:val="28"/>
          <w:szCs w:val="28"/>
          <w:lang w:eastAsia="en-AU"/>
        </w:rPr>
        <w:t>Full-time or Part-time Care</w:t>
      </w:r>
    </w:p>
    <w:p w:rsidR="009B63D2" w:rsidRPr="006B3AEF" w:rsidRDefault="009B63D2" w:rsidP="009B63D2">
      <w:pPr>
        <w:numPr>
          <w:ilvl w:val="0"/>
          <w:numId w:val="1"/>
        </w:numPr>
        <w:shd w:val="clear" w:color="auto" w:fill="FFFFFF"/>
        <w:spacing w:before="100" w:beforeAutospacing="1" w:after="144" w:line="240" w:lineRule="auto"/>
        <w:rPr>
          <w:rFonts w:eastAsia="Times New Roman" w:cstheme="minorHAnsi"/>
          <w:sz w:val="28"/>
          <w:szCs w:val="28"/>
          <w:lang w:eastAsia="en-AU"/>
        </w:rPr>
      </w:pPr>
      <w:r w:rsidRPr="006B3AEF">
        <w:rPr>
          <w:rFonts w:eastAsia="Times New Roman" w:cstheme="minorHAnsi"/>
          <w:sz w:val="28"/>
          <w:szCs w:val="28"/>
          <w:lang w:eastAsia="en-AU"/>
        </w:rPr>
        <w:t>Casual Care</w:t>
      </w:r>
    </w:p>
    <w:p w:rsidR="009B63D2" w:rsidRPr="006B3AEF" w:rsidRDefault="009B63D2" w:rsidP="009B63D2">
      <w:pPr>
        <w:numPr>
          <w:ilvl w:val="0"/>
          <w:numId w:val="1"/>
        </w:numPr>
        <w:shd w:val="clear" w:color="auto" w:fill="FFFFFF"/>
        <w:spacing w:before="100" w:beforeAutospacing="1" w:after="144" w:line="240" w:lineRule="auto"/>
        <w:rPr>
          <w:rFonts w:eastAsia="Times New Roman" w:cstheme="minorHAnsi"/>
          <w:sz w:val="28"/>
          <w:szCs w:val="28"/>
          <w:lang w:eastAsia="en-AU"/>
        </w:rPr>
      </w:pPr>
      <w:r w:rsidRPr="006B3AEF">
        <w:rPr>
          <w:rFonts w:eastAsia="Times New Roman" w:cstheme="minorHAnsi"/>
          <w:sz w:val="28"/>
          <w:szCs w:val="28"/>
          <w:lang w:eastAsia="en-AU"/>
        </w:rPr>
        <w:t>Weekend Care</w:t>
      </w:r>
    </w:p>
    <w:p w:rsidR="009B63D2" w:rsidRPr="006B3AEF" w:rsidRDefault="009B63D2" w:rsidP="009B63D2">
      <w:pPr>
        <w:numPr>
          <w:ilvl w:val="0"/>
          <w:numId w:val="1"/>
        </w:numPr>
        <w:shd w:val="clear" w:color="auto" w:fill="FFFFFF"/>
        <w:spacing w:before="100" w:beforeAutospacing="1" w:after="144" w:line="240" w:lineRule="auto"/>
        <w:rPr>
          <w:rFonts w:eastAsia="Times New Roman" w:cstheme="minorHAnsi"/>
          <w:sz w:val="28"/>
          <w:szCs w:val="28"/>
          <w:lang w:eastAsia="en-AU"/>
        </w:rPr>
      </w:pPr>
      <w:r w:rsidRPr="006B3AEF">
        <w:rPr>
          <w:rFonts w:eastAsia="Times New Roman" w:cstheme="minorHAnsi"/>
          <w:sz w:val="28"/>
          <w:szCs w:val="28"/>
          <w:lang w:eastAsia="en-AU"/>
        </w:rPr>
        <w:t>Overnight Care</w:t>
      </w:r>
    </w:p>
    <w:p w:rsidR="009B63D2" w:rsidRPr="006B3AEF" w:rsidRDefault="009B63D2" w:rsidP="009B63D2">
      <w:pPr>
        <w:numPr>
          <w:ilvl w:val="0"/>
          <w:numId w:val="1"/>
        </w:numPr>
        <w:shd w:val="clear" w:color="auto" w:fill="FFFFFF"/>
        <w:spacing w:before="100" w:beforeAutospacing="1" w:after="144" w:line="240" w:lineRule="auto"/>
        <w:rPr>
          <w:rFonts w:eastAsia="Times New Roman" w:cstheme="minorHAnsi"/>
          <w:sz w:val="28"/>
          <w:szCs w:val="28"/>
          <w:lang w:eastAsia="en-AU"/>
        </w:rPr>
      </w:pPr>
      <w:r w:rsidRPr="006B3AEF">
        <w:rPr>
          <w:rFonts w:eastAsia="Times New Roman" w:cstheme="minorHAnsi"/>
          <w:sz w:val="28"/>
          <w:szCs w:val="28"/>
          <w:lang w:eastAsia="en-AU"/>
        </w:rPr>
        <w:t>Before &amp; After School Care</w:t>
      </w:r>
    </w:p>
    <w:p w:rsidR="009B63D2" w:rsidRPr="006B3AEF" w:rsidRDefault="009B63D2" w:rsidP="009B63D2">
      <w:pPr>
        <w:numPr>
          <w:ilvl w:val="0"/>
          <w:numId w:val="2"/>
        </w:numPr>
        <w:shd w:val="clear" w:color="auto" w:fill="FFFFFF"/>
        <w:spacing w:before="100" w:beforeAutospacing="1" w:after="144" w:line="240" w:lineRule="auto"/>
        <w:rPr>
          <w:rFonts w:eastAsia="Times New Roman" w:cstheme="minorHAnsi"/>
          <w:sz w:val="28"/>
          <w:szCs w:val="28"/>
          <w:lang w:eastAsia="en-AU"/>
        </w:rPr>
      </w:pPr>
      <w:r w:rsidRPr="006B3AEF">
        <w:rPr>
          <w:rFonts w:eastAsia="Times New Roman" w:cstheme="minorHAnsi"/>
          <w:sz w:val="28"/>
          <w:szCs w:val="28"/>
          <w:lang w:eastAsia="en-AU"/>
        </w:rPr>
        <w:t>School Vacation Care</w:t>
      </w:r>
    </w:p>
    <w:p w:rsidR="009B63D2" w:rsidRPr="006B3AEF" w:rsidRDefault="009B63D2" w:rsidP="009B63D2">
      <w:pPr>
        <w:numPr>
          <w:ilvl w:val="0"/>
          <w:numId w:val="2"/>
        </w:numPr>
        <w:shd w:val="clear" w:color="auto" w:fill="FFFFFF"/>
        <w:spacing w:before="100" w:beforeAutospacing="1" w:after="144" w:line="240" w:lineRule="auto"/>
        <w:rPr>
          <w:rFonts w:eastAsia="Times New Roman" w:cstheme="minorHAnsi"/>
          <w:sz w:val="28"/>
          <w:szCs w:val="28"/>
          <w:lang w:eastAsia="en-AU"/>
        </w:rPr>
      </w:pPr>
      <w:r w:rsidRPr="006B3AEF">
        <w:rPr>
          <w:rFonts w:eastAsia="Times New Roman" w:cstheme="minorHAnsi"/>
          <w:sz w:val="28"/>
          <w:szCs w:val="28"/>
          <w:lang w:eastAsia="en-AU"/>
        </w:rPr>
        <w:t>Emergency Care</w:t>
      </w:r>
    </w:p>
    <w:p w:rsidR="009B63D2" w:rsidRPr="006B3AEF" w:rsidRDefault="009B63D2" w:rsidP="009B63D2">
      <w:pPr>
        <w:numPr>
          <w:ilvl w:val="0"/>
          <w:numId w:val="2"/>
        </w:numPr>
        <w:shd w:val="clear" w:color="auto" w:fill="FFFFFF"/>
        <w:spacing w:before="100" w:beforeAutospacing="1" w:after="144" w:line="240" w:lineRule="auto"/>
        <w:rPr>
          <w:rFonts w:eastAsia="Times New Roman" w:cstheme="minorHAnsi"/>
          <w:sz w:val="28"/>
          <w:szCs w:val="28"/>
          <w:lang w:eastAsia="en-AU"/>
        </w:rPr>
      </w:pPr>
      <w:r w:rsidRPr="006B3AEF">
        <w:rPr>
          <w:rFonts w:eastAsia="Times New Roman" w:cstheme="minorHAnsi"/>
          <w:sz w:val="28"/>
          <w:szCs w:val="28"/>
          <w:lang w:eastAsia="en-AU"/>
        </w:rPr>
        <w:t>Occasional Care</w:t>
      </w:r>
    </w:p>
    <w:p w:rsidR="006B3AEF" w:rsidRPr="00625319" w:rsidRDefault="006B3AEF" w:rsidP="006B3AEF">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6B3AEF">
        <w:rPr>
          <w:rFonts w:asciiTheme="minorHAnsi" w:hAnsiTheme="minorHAnsi" w:cstheme="minorHAnsi"/>
          <w:sz w:val="28"/>
          <w:szCs w:val="28"/>
        </w:rPr>
        <w:t>Family day care operates under the same </w:t>
      </w:r>
      <w:hyperlink r:id="rId5" w:history="1">
        <w:r w:rsidRPr="006B3AEF">
          <w:rPr>
            <w:rStyle w:val="Hyperlink"/>
            <w:rFonts w:asciiTheme="minorHAnsi" w:hAnsiTheme="minorHAnsi" w:cstheme="minorHAnsi"/>
            <w:bCs/>
            <w:color w:val="auto"/>
            <w:sz w:val="28"/>
            <w:szCs w:val="28"/>
            <w:u w:val="none"/>
          </w:rPr>
          <w:t>National Quality Framework </w:t>
        </w:r>
      </w:hyperlink>
      <w:r w:rsidRPr="006B3AEF">
        <w:rPr>
          <w:rFonts w:asciiTheme="minorHAnsi" w:hAnsiTheme="minorHAnsi" w:cstheme="minorHAnsi"/>
          <w:sz w:val="28"/>
          <w:szCs w:val="28"/>
        </w:rPr>
        <w:t xml:space="preserve">as other forms of approved early childhood education and care, including the National </w:t>
      </w:r>
      <w:r w:rsidRPr="006B3AEF">
        <w:rPr>
          <w:rFonts w:asciiTheme="minorHAnsi" w:hAnsiTheme="minorHAnsi" w:cstheme="minorHAnsi"/>
          <w:sz w:val="28"/>
          <w:szCs w:val="28"/>
        </w:rPr>
        <w:lastRenderedPageBreak/>
        <w:t>Law and Regulations, the </w:t>
      </w:r>
      <w:hyperlink r:id="rId6" w:history="1">
        <w:r w:rsidRPr="006B3AEF">
          <w:rPr>
            <w:rStyle w:val="Hyperlink"/>
            <w:rFonts w:asciiTheme="minorHAnsi" w:hAnsiTheme="minorHAnsi" w:cstheme="minorHAnsi"/>
            <w:bCs/>
            <w:color w:val="auto"/>
            <w:sz w:val="28"/>
            <w:szCs w:val="28"/>
            <w:u w:val="none"/>
          </w:rPr>
          <w:t>National Quality Standard</w:t>
        </w:r>
      </w:hyperlink>
      <w:r w:rsidRPr="006B3AEF">
        <w:rPr>
          <w:rFonts w:asciiTheme="minorHAnsi" w:hAnsiTheme="minorHAnsi" w:cstheme="minorHAnsi"/>
          <w:sz w:val="28"/>
          <w:szCs w:val="28"/>
        </w:rPr>
        <w:t xml:space="preserve">, Approved Early Years Learning </w:t>
      </w:r>
      <w:r w:rsidRPr="00625319">
        <w:rPr>
          <w:rFonts w:asciiTheme="minorHAnsi" w:hAnsiTheme="minorHAnsi" w:cstheme="minorHAnsi"/>
          <w:sz w:val="28"/>
          <w:szCs w:val="28"/>
        </w:rPr>
        <w:t>Frameworks and a robust assessment and ratings process.</w:t>
      </w:r>
    </w:p>
    <w:p w:rsidR="006B3AEF" w:rsidRPr="00625319" w:rsidRDefault="006B3AEF" w:rsidP="006B3AEF">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625319">
        <w:rPr>
          <w:rFonts w:asciiTheme="minorHAnsi" w:hAnsiTheme="minorHAnsi" w:cstheme="minorHAnsi"/>
          <w:sz w:val="28"/>
          <w:szCs w:val="28"/>
        </w:rPr>
        <w:t>Like other forms of early childhood education and care, families who use family day care may be eligible to receive the Child Care Subsidy (CCS).</w:t>
      </w:r>
    </w:p>
    <w:p w:rsidR="00625319" w:rsidRPr="00AB449D" w:rsidRDefault="00625319" w:rsidP="00625319">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AB449D">
        <w:rPr>
          <w:rFonts w:asciiTheme="minorHAnsi" w:hAnsiTheme="minorHAnsi" w:cstheme="minorHAnsi"/>
          <w:sz w:val="28"/>
          <w:szCs w:val="28"/>
        </w:rPr>
        <w:t>Unlike other forms of early childhood education and care, family day care educators run their own businesses, giving them the freedom to offer standard hours care, before and after school care, weekend and even overnight care, from the safety and warmth of their own home.</w:t>
      </w:r>
    </w:p>
    <w:p w:rsidR="00625319" w:rsidRPr="00AB449D" w:rsidRDefault="00625319" w:rsidP="00625319">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AB449D">
        <w:rPr>
          <w:rFonts w:asciiTheme="minorHAnsi" w:hAnsiTheme="minorHAnsi" w:cstheme="minorHAnsi"/>
          <w:sz w:val="28"/>
          <w:szCs w:val="28"/>
        </w:rPr>
        <w:t>Family day care services conduct regular home visits with educators and provide them with </w:t>
      </w:r>
      <w:hyperlink r:id="rId7" w:tgtFrame="_blank" w:history="1">
        <w:r w:rsidRPr="00AB449D">
          <w:rPr>
            <w:rStyle w:val="Strong"/>
            <w:rFonts w:asciiTheme="minorHAnsi" w:hAnsiTheme="minorHAnsi" w:cstheme="minorHAnsi"/>
            <w:b w:val="0"/>
            <w:sz w:val="28"/>
            <w:szCs w:val="28"/>
          </w:rPr>
          <w:t>ongoing support</w:t>
        </w:r>
      </w:hyperlink>
      <w:r w:rsidRPr="00AB449D">
        <w:rPr>
          <w:rFonts w:asciiTheme="minorHAnsi" w:hAnsiTheme="minorHAnsi" w:cstheme="minorHAnsi"/>
          <w:b/>
          <w:sz w:val="28"/>
          <w:szCs w:val="28"/>
        </w:rPr>
        <w:t>,</w:t>
      </w:r>
      <w:r w:rsidRPr="00AB449D">
        <w:rPr>
          <w:rFonts w:asciiTheme="minorHAnsi" w:hAnsiTheme="minorHAnsi" w:cstheme="minorHAnsi"/>
          <w:sz w:val="28"/>
          <w:szCs w:val="28"/>
        </w:rPr>
        <w:t xml:space="preserve"> including help meeting the initial requirements, induction and training and policies and procedures to guide programming and practice.</w:t>
      </w:r>
    </w:p>
    <w:p w:rsidR="00AB449D" w:rsidRPr="00AB449D" w:rsidRDefault="00AB449D" w:rsidP="00AB449D">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AB449D">
        <w:rPr>
          <w:rFonts w:asciiTheme="minorHAnsi" w:hAnsiTheme="minorHAnsi" w:cstheme="minorHAnsi"/>
          <w:sz w:val="28"/>
          <w:szCs w:val="28"/>
        </w:rPr>
        <w:t>For children, family day care means a natural approach to play and discovery in a nurturing home environment.</w:t>
      </w:r>
    </w:p>
    <w:p w:rsidR="00AB449D" w:rsidRPr="00961EE0" w:rsidRDefault="00AB449D" w:rsidP="00AB449D">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AB449D">
        <w:rPr>
          <w:rFonts w:asciiTheme="minorHAnsi" w:hAnsiTheme="minorHAnsi" w:cstheme="minorHAnsi"/>
          <w:sz w:val="28"/>
          <w:szCs w:val="28"/>
        </w:rPr>
        <w:t xml:space="preserve">For educators, </w:t>
      </w:r>
      <w:r w:rsidRPr="00961EE0">
        <w:rPr>
          <w:rFonts w:asciiTheme="minorHAnsi" w:hAnsiTheme="minorHAnsi" w:cstheme="minorHAnsi"/>
          <w:sz w:val="28"/>
          <w:szCs w:val="28"/>
        </w:rPr>
        <w:t>family day care means the opportunity to be their own business and develop educational programs based on their strength, interests and schedules.</w:t>
      </w:r>
    </w:p>
    <w:p w:rsidR="00AB449D" w:rsidRPr="00961EE0" w:rsidRDefault="00AB449D" w:rsidP="00AB449D">
      <w:pPr>
        <w:pStyle w:val="NormalWeb"/>
        <w:shd w:val="clear" w:color="auto" w:fill="FFFFFF"/>
        <w:spacing w:before="0" w:beforeAutospacing="0" w:after="240" w:afterAutospacing="0" w:line="360" w:lineRule="atLeast"/>
        <w:rPr>
          <w:rFonts w:asciiTheme="minorHAnsi" w:hAnsiTheme="minorHAnsi" w:cstheme="minorHAnsi"/>
          <w:sz w:val="28"/>
          <w:szCs w:val="28"/>
        </w:rPr>
      </w:pPr>
      <w:r w:rsidRPr="00961EE0">
        <w:rPr>
          <w:rFonts w:asciiTheme="minorHAnsi" w:hAnsiTheme="minorHAnsi" w:cstheme="minorHAnsi"/>
          <w:sz w:val="28"/>
          <w:szCs w:val="28"/>
        </w:rPr>
        <w:t>For parents, family day care means knowing that their child has the benefit of one-on-one attention</w:t>
      </w:r>
      <w:r w:rsidR="00961EE0" w:rsidRPr="00961EE0">
        <w:rPr>
          <w:rFonts w:asciiTheme="minorHAnsi" w:hAnsiTheme="minorHAnsi" w:cstheme="minorHAnsi"/>
          <w:sz w:val="28"/>
          <w:szCs w:val="28"/>
        </w:rPr>
        <w:t xml:space="preserve"> with </w:t>
      </w:r>
      <w:r w:rsidR="00961EE0" w:rsidRPr="00961EE0">
        <w:rPr>
          <w:rFonts w:asciiTheme="minorHAnsi" w:hAnsiTheme="minorHAnsi" w:cstheme="minorHAnsi"/>
          <w:spacing w:val="-3"/>
          <w:sz w:val="28"/>
          <w:szCs w:val="28"/>
          <w:shd w:val="clear" w:color="auto" w:fill="FFFFFF"/>
        </w:rPr>
        <w:t>a quality, home-based childcare and education service.</w:t>
      </w:r>
    </w:p>
    <w:p w:rsidR="00AB449D" w:rsidRPr="00961EE0" w:rsidRDefault="00AB449D" w:rsidP="00625319">
      <w:pPr>
        <w:pStyle w:val="NormalWeb"/>
        <w:shd w:val="clear" w:color="auto" w:fill="FFFFFF"/>
        <w:spacing w:before="0" w:beforeAutospacing="0" w:after="240" w:afterAutospacing="0" w:line="360" w:lineRule="atLeast"/>
        <w:rPr>
          <w:rFonts w:asciiTheme="minorHAnsi" w:hAnsiTheme="minorHAnsi" w:cstheme="minorHAnsi"/>
          <w:sz w:val="28"/>
          <w:szCs w:val="28"/>
        </w:rPr>
      </w:pPr>
    </w:p>
    <w:p w:rsidR="00625319" w:rsidRPr="00625319" w:rsidRDefault="00625319" w:rsidP="006B3AEF">
      <w:pPr>
        <w:pStyle w:val="NormalWeb"/>
        <w:shd w:val="clear" w:color="auto" w:fill="FFFFFF"/>
        <w:spacing w:before="0" w:beforeAutospacing="0" w:after="240" w:afterAutospacing="0" w:line="360" w:lineRule="atLeast"/>
        <w:rPr>
          <w:rFonts w:asciiTheme="minorHAnsi" w:hAnsiTheme="minorHAnsi" w:cstheme="minorHAnsi"/>
          <w:sz w:val="28"/>
          <w:szCs w:val="28"/>
        </w:rPr>
      </w:pPr>
    </w:p>
    <w:p w:rsidR="009B63D2" w:rsidRPr="00625319" w:rsidRDefault="009B63D2" w:rsidP="009B63D2">
      <w:pPr>
        <w:shd w:val="clear" w:color="auto" w:fill="FFFFFF"/>
        <w:spacing w:before="100" w:beforeAutospacing="1" w:after="144" w:line="240" w:lineRule="auto"/>
        <w:ind w:left="720"/>
        <w:rPr>
          <w:rFonts w:eastAsia="Times New Roman" w:cstheme="minorHAnsi"/>
          <w:sz w:val="28"/>
          <w:szCs w:val="28"/>
          <w:lang w:eastAsia="en-AU"/>
        </w:rPr>
      </w:pPr>
    </w:p>
    <w:p w:rsidR="009B63D2" w:rsidRPr="006B3AEF" w:rsidRDefault="009B63D2">
      <w:pPr>
        <w:rPr>
          <w:rFonts w:cstheme="minorHAnsi"/>
          <w:sz w:val="28"/>
          <w:szCs w:val="28"/>
        </w:rPr>
      </w:pPr>
    </w:p>
    <w:sectPr w:rsidR="009B63D2" w:rsidRPr="006B3AEF" w:rsidSect="00E614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C62A1"/>
    <w:multiLevelType w:val="multilevel"/>
    <w:tmpl w:val="F36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B923B8"/>
    <w:multiLevelType w:val="multilevel"/>
    <w:tmpl w:val="448E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3D2"/>
    <w:rsid w:val="001E32F0"/>
    <w:rsid w:val="00205663"/>
    <w:rsid w:val="00240EA2"/>
    <w:rsid w:val="00625319"/>
    <w:rsid w:val="006B3AEF"/>
    <w:rsid w:val="00961EE0"/>
    <w:rsid w:val="00971942"/>
    <w:rsid w:val="009B63D2"/>
    <w:rsid w:val="00AB449D"/>
    <w:rsid w:val="00CC0395"/>
    <w:rsid w:val="00DA1426"/>
    <w:rsid w:val="00E16B24"/>
    <w:rsid w:val="00E614F4"/>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3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6B3AEF"/>
    <w:rPr>
      <w:color w:val="0000FF"/>
      <w:u w:val="single"/>
    </w:rPr>
  </w:style>
  <w:style w:type="character" w:styleId="Strong">
    <w:name w:val="Strong"/>
    <w:basedOn w:val="DefaultParagraphFont"/>
    <w:uiPriority w:val="22"/>
    <w:qFormat/>
    <w:rsid w:val="00625319"/>
    <w:rPr>
      <w:b/>
      <w:bCs/>
    </w:rPr>
  </w:style>
</w:styles>
</file>

<file path=word/webSettings.xml><?xml version="1.0" encoding="utf-8"?>
<w:webSettings xmlns:r="http://schemas.openxmlformats.org/officeDocument/2006/relationships" xmlns:w="http://schemas.openxmlformats.org/wordprocessingml/2006/main">
  <w:divs>
    <w:div w:id="530412792">
      <w:bodyDiv w:val="1"/>
      <w:marLeft w:val="0"/>
      <w:marRight w:val="0"/>
      <w:marTop w:val="0"/>
      <w:marBottom w:val="0"/>
      <w:divBdr>
        <w:top w:val="none" w:sz="0" w:space="0" w:color="auto"/>
        <w:left w:val="none" w:sz="0" w:space="0" w:color="auto"/>
        <w:bottom w:val="none" w:sz="0" w:space="0" w:color="auto"/>
        <w:right w:val="none" w:sz="0" w:space="0" w:color="auto"/>
      </w:divBdr>
    </w:div>
    <w:div w:id="1629893449">
      <w:bodyDiv w:val="1"/>
      <w:marLeft w:val="0"/>
      <w:marRight w:val="0"/>
      <w:marTop w:val="0"/>
      <w:marBottom w:val="0"/>
      <w:divBdr>
        <w:top w:val="none" w:sz="0" w:space="0" w:color="auto"/>
        <w:left w:val="none" w:sz="0" w:space="0" w:color="auto"/>
        <w:bottom w:val="none" w:sz="0" w:space="0" w:color="auto"/>
        <w:right w:val="none" w:sz="0" w:space="0" w:color="auto"/>
      </w:divBdr>
    </w:div>
    <w:div w:id="1674455638">
      <w:bodyDiv w:val="1"/>
      <w:marLeft w:val="0"/>
      <w:marRight w:val="0"/>
      <w:marTop w:val="0"/>
      <w:marBottom w:val="0"/>
      <w:divBdr>
        <w:top w:val="none" w:sz="0" w:space="0" w:color="auto"/>
        <w:left w:val="none" w:sz="0" w:space="0" w:color="auto"/>
        <w:bottom w:val="none" w:sz="0" w:space="0" w:color="auto"/>
        <w:right w:val="none" w:sz="0" w:space="0" w:color="auto"/>
      </w:divBdr>
    </w:div>
    <w:div w:id="2036466312">
      <w:bodyDiv w:val="1"/>
      <w:marLeft w:val="0"/>
      <w:marRight w:val="0"/>
      <w:marTop w:val="0"/>
      <w:marBottom w:val="0"/>
      <w:divBdr>
        <w:top w:val="none" w:sz="0" w:space="0" w:color="auto"/>
        <w:left w:val="none" w:sz="0" w:space="0" w:color="auto"/>
        <w:bottom w:val="none" w:sz="0" w:space="0" w:color="auto"/>
        <w:right w:val="none" w:sz="0" w:space="0" w:color="auto"/>
      </w:divBdr>
    </w:div>
    <w:div w:id="20666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milydaycare.com.au/careers-educator/support-for-educa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ecqa.gov.au/nqf/national-quality-standard" TargetMode="External"/><Relationship Id="rId5" Type="http://schemas.openxmlformats.org/officeDocument/2006/relationships/hyperlink" Target="https://www.acecqa.gov.au/national-quality-framewor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2023-05-23T04:49:00Z</dcterms:created>
  <dcterms:modified xsi:type="dcterms:W3CDTF">2023-09-06T23:48:00Z</dcterms:modified>
</cp:coreProperties>
</file>