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0B" w:rsidRPr="008E1DA7" w:rsidRDefault="007F2F0B" w:rsidP="007F2F0B">
      <w:pPr>
        <w:spacing w:line="276" w:lineRule="auto"/>
        <w:jc w:val="center"/>
        <w:rPr>
          <w:b/>
          <w:sz w:val="52"/>
          <w:szCs w:val="52"/>
        </w:rPr>
      </w:pPr>
      <w:bookmarkStart w:id="0" w:name="OLE_LINK27"/>
      <w:bookmarkStart w:id="1" w:name="OLE_LINK28"/>
      <w:r w:rsidRPr="008E1DA7"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4975860</wp:posOffset>
            </wp:positionH>
            <wp:positionV relativeFrom="margin">
              <wp:posOffset>-520065</wp:posOffset>
            </wp:positionV>
            <wp:extent cx="1485900" cy="838200"/>
            <wp:effectExtent l="19050" t="0" r="0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DA7">
        <w:rPr>
          <w:b/>
          <w:sz w:val="52"/>
          <w:szCs w:val="52"/>
        </w:rPr>
        <w:t>Omega Family Day Care</w:t>
      </w:r>
    </w:p>
    <w:bookmarkEnd w:id="0"/>
    <w:bookmarkEnd w:id="1"/>
    <w:p w:rsidR="007F2F0B" w:rsidRPr="004079D0" w:rsidRDefault="007F2F0B" w:rsidP="007F2F0B">
      <w:pPr>
        <w:spacing w:line="276" w:lineRule="auto"/>
        <w:jc w:val="center"/>
        <w:rPr>
          <w:b/>
        </w:rPr>
      </w:pPr>
    </w:p>
    <w:p w:rsidR="007F2F0B" w:rsidRPr="004079D0" w:rsidRDefault="007F2F0B" w:rsidP="007F2F0B">
      <w:pPr>
        <w:spacing w:line="276" w:lineRule="auto"/>
        <w:jc w:val="center"/>
        <w:rPr>
          <w:b/>
          <w:sz w:val="40"/>
          <w:szCs w:val="40"/>
        </w:rPr>
      </w:pPr>
      <w:r w:rsidRPr="004079D0">
        <w:rPr>
          <w:b/>
          <w:sz w:val="40"/>
          <w:szCs w:val="40"/>
        </w:rPr>
        <w:t>Transport</w:t>
      </w:r>
      <w:r>
        <w:rPr>
          <w:b/>
          <w:sz w:val="40"/>
          <w:szCs w:val="40"/>
        </w:rPr>
        <w:t xml:space="preserve">ation of </w:t>
      </w:r>
      <w:r w:rsidRPr="004079D0">
        <w:rPr>
          <w:b/>
          <w:sz w:val="40"/>
          <w:szCs w:val="40"/>
        </w:rPr>
        <w:t>Children Risk Assessment</w:t>
      </w:r>
    </w:p>
    <w:p w:rsidR="007F2F0B" w:rsidRPr="004079D0" w:rsidRDefault="007F2F0B" w:rsidP="007F2F0B">
      <w:pPr>
        <w:spacing w:line="276" w:lineRule="auto"/>
        <w:jc w:val="left"/>
      </w:pPr>
    </w:p>
    <w:tbl>
      <w:tblPr>
        <w:tblStyle w:val="TableGrid"/>
        <w:tblW w:w="9470" w:type="dxa"/>
        <w:jc w:val="center"/>
        <w:tblInd w:w="-431" w:type="dxa"/>
        <w:tblLayout w:type="fixed"/>
        <w:tblLook w:val="04A0"/>
      </w:tblPr>
      <w:tblGrid>
        <w:gridCol w:w="1200"/>
        <w:gridCol w:w="2880"/>
        <w:gridCol w:w="457"/>
        <w:gridCol w:w="1058"/>
        <w:gridCol w:w="12"/>
        <w:gridCol w:w="1311"/>
        <w:gridCol w:w="2134"/>
        <w:gridCol w:w="418"/>
      </w:tblGrid>
      <w:tr w:rsidR="00440D03" w:rsidRPr="004079D0" w:rsidTr="00440D03">
        <w:trPr>
          <w:trHeight w:val="165"/>
          <w:jc w:val="center"/>
        </w:trPr>
        <w:tc>
          <w:tcPr>
            <w:tcW w:w="5595" w:type="dxa"/>
            <w:gridSpan w:val="4"/>
            <w:shd w:val="clear" w:color="auto" w:fill="auto"/>
          </w:tcPr>
          <w:p w:rsidR="00440D03" w:rsidRPr="004079D0" w:rsidRDefault="00440D03" w:rsidP="00440D03">
            <w:pPr>
              <w:widowControl/>
              <w:spacing w:before="120" w:after="120"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Educator Name</w:t>
            </w:r>
          </w:p>
        </w:tc>
        <w:tc>
          <w:tcPr>
            <w:tcW w:w="3875" w:type="dxa"/>
            <w:gridSpan w:val="4"/>
            <w:shd w:val="clear" w:color="auto" w:fill="auto"/>
          </w:tcPr>
          <w:p w:rsidR="00440D03" w:rsidRPr="004079D0" w:rsidRDefault="00440D03" w:rsidP="00440D03">
            <w:pPr>
              <w:widowControl/>
              <w:spacing w:before="120" w:after="120"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Date assessment completed</w:t>
            </w:r>
          </w:p>
        </w:tc>
      </w:tr>
      <w:tr w:rsidR="00440D03" w:rsidRPr="004079D0" w:rsidTr="00440D03">
        <w:trPr>
          <w:trHeight w:val="165"/>
          <w:jc w:val="center"/>
        </w:trPr>
        <w:tc>
          <w:tcPr>
            <w:tcW w:w="5595" w:type="dxa"/>
            <w:gridSpan w:val="4"/>
            <w:shd w:val="clear" w:color="auto" w:fill="auto"/>
          </w:tcPr>
          <w:p w:rsidR="00440D03" w:rsidRDefault="00440D03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3875" w:type="dxa"/>
            <w:gridSpan w:val="4"/>
            <w:shd w:val="clear" w:color="auto" w:fill="auto"/>
          </w:tcPr>
          <w:p w:rsidR="00440D03" w:rsidRPr="004079D0" w:rsidRDefault="00440D03" w:rsidP="00440D0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440D03" w:rsidRPr="004079D0" w:rsidTr="00653E63">
        <w:trPr>
          <w:trHeight w:val="360"/>
          <w:jc w:val="center"/>
        </w:trPr>
        <w:tc>
          <w:tcPr>
            <w:tcW w:w="1200" w:type="dxa"/>
            <w:shd w:val="clear" w:color="auto" w:fill="auto"/>
          </w:tcPr>
          <w:p w:rsidR="00440D03" w:rsidRPr="004079D0" w:rsidRDefault="00440D03" w:rsidP="00653E63">
            <w:pPr>
              <w:spacing w:before="120" w:after="120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Activity</w:t>
            </w:r>
          </w:p>
        </w:tc>
        <w:tc>
          <w:tcPr>
            <w:tcW w:w="8270" w:type="dxa"/>
            <w:gridSpan w:val="7"/>
            <w:shd w:val="clear" w:color="auto" w:fill="auto"/>
          </w:tcPr>
          <w:p w:rsidR="00440D03" w:rsidRPr="004079D0" w:rsidRDefault="00440D03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trHeight w:hRule="exact" w:val="559"/>
          <w:jc w:val="center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after="120" w:line="276" w:lineRule="auto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Start date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after="20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End date</w:t>
            </w:r>
          </w:p>
          <w:p w:rsidR="007F2F0B" w:rsidRPr="004079D0" w:rsidRDefault="007F2F0B" w:rsidP="00653E63">
            <w:pPr>
              <w:widowControl/>
              <w:spacing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38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after="20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trHeight w:val="400"/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spacing w:before="120" w:after="120" w:line="276" w:lineRule="auto"/>
              <w:jc w:val="center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Pick-Up Location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center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Destination</w:t>
            </w:r>
          </w:p>
        </w:tc>
      </w:tr>
      <w:tr w:rsidR="007F2F0B" w:rsidRPr="004079D0" w:rsidTr="00653E63">
        <w:trPr>
          <w:trHeight w:val="890"/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</w:p>
          <w:p w:rsidR="007F2F0B" w:rsidRPr="004079D0" w:rsidRDefault="007F2F0B" w:rsidP="00653E63">
            <w:pPr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Estimated Time Of Travel Between The Locations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trHeight w:val="966"/>
          <w:jc w:val="center"/>
        </w:trPr>
        <w:tc>
          <w:tcPr>
            <w:tcW w:w="94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center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Proposed Route (</w:t>
            </w:r>
            <w:r w:rsidRPr="004079D0">
              <w:rPr>
                <w:rFonts w:eastAsiaTheme="minorHAnsi"/>
                <w:kern w:val="0"/>
              </w:rPr>
              <w:t>You can include an image of the route sourced online)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4752D1" w:rsidRPr="004079D0" w:rsidRDefault="004752D1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trHeight w:val="579"/>
          <w:jc w:val="center"/>
        </w:trPr>
        <w:tc>
          <w:tcPr>
            <w:tcW w:w="69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Means of Transport (</w:t>
            </w:r>
            <w:r w:rsidRPr="004079D0">
              <w:rPr>
                <w:rFonts w:eastAsiaTheme="minorHAnsi"/>
                <w:kern w:val="0"/>
              </w:rPr>
              <w:t>public bus, private bus, coach, private car, taxi, tram)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Requirements for seatbelts or safety restraints have been met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Yes / No</w:t>
            </w:r>
          </w:p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Comment:</w:t>
            </w: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Number and full names of each adult involved in the transportation of children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1.</w:t>
            </w:r>
          </w:p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2.</w:t>
            </w: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The number of educators or responsible adults with specialised skills appropriate to provide </w:t>
            </w:r>
            <w:r w:rsidRPr="004079D0">
              <w:rPr>
                <w:rFonts w:eastAsiaTheme="minorHAnsi"/>
                <w:bCs/>
                <w:iCs/>
                <w:kern w:val="0"/>
              </w:rPr>
              <w:t>supervision</w:t>
            </w:r>
            <w:r w:rsidRPr="004079D0">
              <w:rPr>
                <w:rFonts w:eastAsiaTheme="minorHAnsi"/>
                <w:kern w:val="0"/>
              </w:rPr>
              <w:t xml:space="preserve"> for children’s individual needs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1.</w:t>
            </w:r>
          </w:p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2.</w:t>
            </w: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>The number of children being transported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b/>
                <w:bCs/>
                <w:kern w:val="0"/>
                <w:sz w:val="24"/>
                <w:szCs w:val="24"/>
              </w:rPr>
            </w:pPr>
            <w:r w:rsidRPr="004079D0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Identified Risks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line="276" w:lineRule="auto"/>
              <w:jc w:val="left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4079D0">
              <w:rPr>
                <w:b/>
                <w:color w:val="000000"/>
                <w:sz w:val="24"/>
                <w:szCs w:val="24"/>
                <w:shd w:val="clear" w:color="auto" w:fill="FFFFFF"/>
              </w:rPr>
              <w:t>Action to be taken to minimize the risks</w:t>
            </w: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7F2F0B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ind w:left="375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Any water hazards on proposed route travelled and at each stop. </w:t>
            </w:r>
            <w:r w:rsidRPr="004079D0">
              <w:rPr>
                <w:rFonts w:eastAsiaTheme="minorHAnsi"/>
                <w:kern w:val="0"/>
              </w:rPr>
              <w:t>E.g. Bridge, causeway, risk of flooding, beach, lake, dam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Yes / No    if Yes,  action taken to minimise the risk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7F2F0B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ind w:left="375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Others, Please </w:t>
            </w:r>
            <w:r w:rsidRPr="004079D0">
              <w:rPr>
                <w:color w:val="000000"/>
                <w:sz w:val="24"/>
                <w:szCs w:val="24"/>
                <w:shd w:val="clear" w:color="auto" w:fill="FFFFFF"/>
              </w:rPr>
              <w:t>specify: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Yes / No    if Yes,  action taken to minimise the risk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7F2F0B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ind w:left="375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Other, Please </w:t>
            </w:r>
            <w:r w:rsidRPr="004079D0">
              <w:rPr>
                <w:color w:val="000000"/>
                <w:sz w:val="24"/>
                <w:szCs w:val="24"/>
                <w:shd w:val="clear" w:color="auto" w:fill="FFFFFF"/>
              </w:rPr>
              <w:t>specify: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Yes / No    if Yes,  action taken to minimise the risk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7F2F0B">
            <w:pPr>
              <w:pStyle w:val="ListParagraph"/>
              <w:widowControl/>
              <w:numPr>
                <w:ilvl w:val="0"/>
                <w:numId w:val="1"/>
              </w:numPr>
              <w:spacing w:before="120" w:after="120" w:line="276" w:lineRule="auto"/>
              <w:ind w:left="375"/>
              <w:jc w:val="left"/>
              <w:rPr>
                <w:rFonts w:eastAsiaTheme="minorHAnsi"/>
                <w:bCs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Other, Please </w:t>
            </w:r>
            <w:r w:rsidRPr="004079D0">
              <w:rPr>
                <w:color w:val="000000"/>
                <w:sz w:val="24"/>
                <w:szCs w:val="24"/>
                <w:shd w:val="clear" w:color="auto" w:fill="FFFFFF"/>
              </w:rPr>
              <w:t>specify: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Yes / No    if Yes,  action taken to minimise the risk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94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Describe the process for entering and exiting the service premises and the pick-up location or destination, </w:t>
            </w:r>
            <w:r w:rsidRPr="004079D0">
              <w:rPr>
                <w:rFonts w:eastAsiaTheme="minorHAnsi"/>
                <w:kern w:val="0"/>
              </w:rPr>
              <w:t>include how each child is accounted for</w:t>
            </w:r>
          </w:p>
        </w:tc>
      </w:tr>
      <w:tr w:rsidR="007F2F0B" w:rsidRPr="004079D0" w:rsidTr="00653E63">
        <w:trPr>
          <w:jc w:val="center"/>
        </w:trPr>
        <w:tc>
          <w:tcPr>
            <w:tcW w:w="94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bCs/>
                <w:kern w:val="0"/>
              </w:rPr>
            </w:pPr>
          </w:p>
          <w:p w:rsidR="007F2F0B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4752D1" w:rsidRPr="004079D0" w:rsidRDefault="004752D1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94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bCs/>
                <w:kern w:val="0"/>
              </w:rPr>
              <w:t xml:space="preserve">Describe the procedures for embarking and disembarking the vehicle, </w:t>
            </w:r>
            <w:r w:rsidRPr="004079D0">
              <w:rPr>
                <w:rFonts w:eastAsiaTheme="minorHAnsi"/>
                <w:kern w:val="0"/>
              </w:rPr>
              <w:t>include how each child is accounted for in embarking and disembarking</w:t>
            </w:r>
          </w:p>
        </w:tc>
      </w:tr>
      <w:tr w:rsidR="007F2F0B" w:rsidRPr="004079D0" w:rsidTr="00653E63">
        <w:trPr>
          <w:jc w:val="center"/>
        </w:trPr>
        <w:tc>
          <w:tcPr>
            <w:tcW w:w="94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4752D1" w:rsidRPr="004079D0" w:rsidRDefault="004752D1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9470" w:type="dxa"/>
            <w:gridSpan w:val="8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center"/>
              <w:rPr>
                <w:rFonts w:eastAsiaTheme="minorHAnsi"/>
                <w:b/>
                <w:color w:val="FFFFFF" w:themeColor="background1"/>
                <w:kern w:val="0"/>
              </w:rPr>
            </w:pPr>
            <w:r w:rsidRPr="004079D0">
              <w:rPr>
                <w:rFonts w:eastAsiaTheme="minorHAnsi"/>
                <w:b/>
                <w:kern w:val="0"/>
              </w:rPr>
              <w:t xml:space="preserve">Transport checklist – items to be readily available when transporting children </w:t>
            </w:r>
            <w:r w:rsidRPr="004079D0">
              <w:rPr>
                <w:rFonts w:eastAsiaTheme="minorHAnsi"/>
                <w:kern w:val="0"/>
              </w:rPr>
              <w:t>(please tick)</w:t>
            </w:r>
          </w:p>
        </w:tc>
      </w:tr>
      <w:tr w:rsidR="007F2F0B" w:rsidRPr="004079D0" w:rsidTr="00653E63">
        <w:trPr>
          <w:trHeight w:hRule="exact" w:val="454"/>
          <w:jc w:val="center"/>
        </w:trPr>
        <w:tc>
          <w:tcPr>
            <w:tcW w:w="4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First aid kit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45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List of adults involved in transportation</w:t>
            </w: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after="200" w:line="276" w:lineRule="auto"/>
              <w:jc w:val="left"/>
              <w:rPr>
                <w:rFonts w:eastAsiaTheme="minorHAnsi"/>
                <w:kern w:val="0"/>
              </w:rPr>
            </w:pPr>
          </w:p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080" w:type="dxa"/>
            <w:gridSpan w:val="2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List of children involved</w:t>
            </w:r>
          </w:p>
        </w:tc>
        <w:tc>
          <w:tcPr>
            <w:tcW w:w="457" w:type="dxa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4515" w:type="dxa"/>
            <w:gridSpan w:val="4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Contact information for each adult</w:t>
            </w:r>
          </w:p>
        </w:tc>
        <w:tc>
          <w:tcPr>
            <w:tcW w:w="418" w:type="dxa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Contact information for each child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45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Mobile phone / other means of communicating with the service &amp; emergency services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  <w:tr w:rsidR="007F2F0B" w:rsidRPr="004079D0" w:rsidTr="00653E63">
        <w:trPr>
          <w:jc w:val="center"/>
        </w:trPr>
        <w:tc>
          <w:tcPr>
            <w:tcW w:w="4080" w:type="dxa"/>
            <w:gridSpan w:val="2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Medication, health plans and risk assessments for individual children</w:t>
            </w:r>
          </w:p>
        </w:tc>
        <w:tc>
          <w:tcPr>
            <w:tcW w:w="457" w:type="dxa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  <w:tc>
          <w:tcPr>
            <w:tcW w:w="4515" w:type="dxa"/>
            <w:gridSpan w:val="4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  <w:r w:rsidRPr="004079D0">
              <w:rPr>
                <w:rFonts w:eastAsiaTheme="minorHAnsi"/>
                <w:kern w:val="0"/>
              </w:rPr>
              <w:t>Other items, please list</w:t>
            </w:r>
          </w:p>
        </w:tc>
        <w:tc>
          <w:tcPr>
            <w:tcW w:w="418" w:type="dxa"/>
            <w:shd w:val="clear" w:color="auto" w:fill="auto"/>
          </w:tcPr>
          <w:p w:rsidR="007F2F0B" w:rsidRPr="004079D0" w:rsidRDefault="007F2F0B" w:rsidP="00653E63">
            <w:pPr>
              <w:widowControl/>
              <w:spacing w:before="120" w:after="120" w:line="276" w:lineRule="auto"/>
              <w:jc w:val="left"/>
              <w:rPr>
                <w:rFonts w:eastAsiaTheme="minorHAnsi"/>
                <w:kern w:val="0"/>
              </w:rPr>
            </w:pPr>
          </w:p>
        </w:tc>
      </w:tr>
    </w:tbl>
    <w:p w:rsidR="00EC01AB" w:rsidRDefault="00EC01AB" w:rsidP="007F2F0B"/>
    <w:p w:rsidR="00C52377" w:rsidRDefault="00C52377" w:rsidP="007F2F0B"/>
    <w:p w:rsidR="00C52377" w:rsidRDefault="00C52377" w:rsidP="007F2F0B">
      <w:r>
        <w:t>P</w:t>
      </w:r>
      <w:r w:rsidRPr="00C52377">
        <w:t>repared by</w:t>
      </w:r>
      <w:proofErr w:type="gramStart"/>
      <w:r>
        <w:t>:_</w:t>
      </w:r>
      <w:proofErr w:type="gramEnd"/>
      <w:r>
        <w:t xml:space="preserve">_____________________     </w:t>
      </w:r>
      <w:r w:rsidRPr="00C52377">
        <w:t>Prepared in consultation with:</w:t>
      </w:r>
      <w:r>
        <w:t xml:space="preserve"> ________________</w:t>
      </w:r>
    </w:p>
    <w:p w:rsidR="00C52377" w:rsidRPr="00C52377" w:rsidRDefault="004752D1" w:rsidP="007F2F0B">
      <w:r>
        <w:t xml:space="preserve">                         </w:t>
      </w:r>
      <w:r w:rsidR="00C52377">
        <w:t>Position / Role                                                                          Position / Role</w:t>
      </w:r>
    </w:p>
    <w:sectPr w:rsidR="00C52377" w:rsidRPr="00C52377" w:rsidSect="004752D1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F3" w:rsidRDefault="00103DF3" w:rsidP="007F2F0B">
      <w:r>
        <w:separator/>
      </w:r>
    </w:p>
  </w:endnote>
  <w:endnote w:type="continuationSeparator" w:id="0">
    <w:p w:rsidR="00103DF3" w:rsidRDefault="00103DF3" w:rsidP="007F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F3" w:rsidRDefault="00103DF3" w:rsidP="007F2F0B">
      <w:r>
        <w:separator/>
      </w:r>
    </w:p>
  </w:footnote>
  <w:footnote w:type="continuationSeparator" w:id="0">
    <w:p w:rsidR="00103DF3" w:rsidRDefault="00103DF3" w:rsidP="007F2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09AC"/>
    <w:multiLevelType w:val="hybridMultilevel"/>
    <w:tmpl w:val="1DE2C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2F0B"/>
    <w:rsid w:val="00017082"/>
    <w:rsid w:val="00052AD2"/>
    <w:rsid w:val="0007742A"/>
    <w:rsid w:val="00103DF3"/>
    <w:rsid w:val="002934DC"/>
    <w:rsid w:val="002F795F"/>
    <w:rsid w:val="00325697"/>
    <w:rsid w:val="00331FCC"/>
    <w:rsid w:val="00440D03"/>
    <w:rsid w:val="004752D1"/>
    <w:rsid w:val="00523BA6"/>
    <w:rsid w:val="00677F77"/>
    <w:rsid w:val="0068140A"/>
    <w:rsid w:val="006E7377"/>
    <w:rsid w:val="00704AC0"/>
    <w:rsid w:val="007344E9"/>
    <w:rsid w:val="00781F1A"/>
    <w:rsid w:val="007C6E76"/>
    <w:rsid w:val="007F2F0B"/>
    <w:rsid w:val="00900ACA"/>
    <w:rsid w:val="00922011"/>
    <w:rsid w:val="00933199"/>
    <w:rsid w:val="009E248C"/>
    <w:rsid w:val="00A75E02"/>
    <w:rsid w:val="00B134F9"/>
    <w:rsid w:val="00B7315C"/>
    <w:rsid w:val="00BB6908"/>
    <w:rsid w:val="00C52377"/>
    <w:rsid w:val="00CF0C5B"/>
    <w:rsid w:val="00D33E2B"/>
    <w:rsid w:val="00D91326"/>
    <w:rsid w:val="00DD7A87"/>
    <w:rsid w:val="00EC01AB"/>
    <w:rsid w:val="00F9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0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E248C"/>
    <w:pPr>
      <w:autoSpaceDE w:val="0"/>
      <w:autoSpaceDN w:val="0"/>
      <w:spacing w:before="138"/>
      <w:ind w:left="720"/>
      <w:outlineLvl w:val="0"/>
    </w:pPr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23BA6"/>
    <w:pPr>
      <w:keepNext/>
      <w:keepLines/>
      <w:adjustRightInd w:val="0"/>
      <w:snapToGrid w:val="0"/>
      <w:spacing w:before="160" w:after="160"/>
      <w:ind w:left="113" w:right="113"/>
      <w:outlineLvl w:val="1"/>
    </w:pPr>
    <w:rPr>
      <w:rFonts w:ascii="Tahoma" w:eastAsiaTheme="majorEastAsia" w:hAnsi="Tahoma" w:cstheme="majorBidi"/>
      <w:b/>
      <w:bCs/>
      <w:color w:val="F47E4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qFormat/>
    <w:rsid w:val="009E248C"/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3BA6"/>
    <w:rPr>
      <w:rFonts w:ascii="Tahoma" w:eastAsiaTheme="majorEastAsia" w:hAnsi="Tahoma" w:cstheme="majorBidi"/>
      <w:b/>
      <w:bCs/>
      <w:color w:val="F47E45"/>
      <w:sz w:val="28"/>
      <w:szCs w:val="26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7F2F0B"/>
    <w:pPr>
      <w:ind w:left="720"/>
      <w:contextualSpacing/>
    </w:pPr>
  </w:style>
  <w:style w:type="table" w:styleId="TableGrid">
    <w:name w:val="Table Grid"/>
    <w:basedOn w:val="TableNormal"/>
    <w:uiPriority w:val="39"/>
    <w:rsid w:val="007F2F0B"/>
    <w:pPr>
      <w:spacing w:after="0" w:line="240" w:lineRule="auto"/>
    </w:pPr>
    <w:rPr>
      <w:rFonts w:eastAsiaTheme="minorHAnsi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F0B"/>
    <w:rPr>
      <w:rFonts w:ascii="Times New Roman" w:eastAsia="SimSun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F0B"/>
    <w:rPr>
      <w:rFonts w:ascii="Times New Roman" w:eastAsia="SimSu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0B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2024-06-19T04:27:00Z</dcterms:created>
  <dcterms:modified xsi:type="dcterms:W3CDTF">2024-06-19T06:55:00Z</dcterms:modified>
</cp:coreProperties>
</file>