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330"/>
        <w:tblW w:w="970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5"/>
        <w:gridCol w:w="34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295" w:type="dxa"/>
          </w:tcPr>
          <w:p>
            <w:pPr>
              <w:spacing w:after="0" w:line="240" w:lineRule="auto"/>
              <w:rPr>
                <w:rFonts w:ascii="Verdana" w:hAnsi="Verdana" w:eastAsia="Calibri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Verdana" w:hAnsi="Verdana" w:eastAsia="Calibri" w:cs="Times New Roman"/>
                <w:sz w:val="20"/>
                <w:szCs w:val="20"/>
                <w:lang w:eastAsia="zh-CN"/>
              </w:rPr>
              <w:drawing>
                <wp:inline distT="0" distB="0" distL="0" distR="0">
                  <wp:extent cx="943610" cy="657225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83" cy="67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Omega Care Pty Ltd</w:t>
            </w:r>
          </w:p>
          <w:p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US"/>
              </w:rPr>
              <w:t>Service Approval No. SE-40002124</w:t>
            </w:r>
          </w:p>
          <w:p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US"/>
              </w:rPr>
              <w:t>ABN 70 164 238 984</w:t>
            </w:r>
          </w:p>
        </w:tc>
        <w:tc>
          <w:tcPr>
            <w:tcW w:w="34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</w:p>
          <w:p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</w:p>
          <w:p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</w:p>
          <w:p>
            <w:pPr>
              <w:spacing w:after="0" w:line="240" w:lineRule="auto"/>
              <w:jc w:val="right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US"/>
              </w:rPr>
              <w:t>10 Birch Ave</w:t>
            </w:r>
          </w:p>
          <w:p>
            <w:pPr>
              <w:spacing w:after="0" w:line="240" w:lineRule="auto"/>
              <w:jc w:val="right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US"/>
              </w:rPr>
              <w:t>Dandenong North 3175</w:t>
            </w:r>
          </w:p>
          <w:p>
            <w:pPr>
              <w:spacing w:after="0" w:line="240" w:lineRule="auto"/>
              <w:jc w:val="right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US"/>
              </w:rPr>
              <w:t>Phone: (03) 8774 4804</w:t>
            </w:r>
          </w:p>
          <w:p>
            <w:pPr>
              <w:spacing w:after="0" w:line="240" w:lineRule="auto"/>
              <w:jc w:val="right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color w:val="0563C1"/>
                <w:sz w:val="20"/>
                <w:szCs w:val="20"/>
                <w:lang w:eastAsia="en-US"/>
              </w:rPr>
              <w:t xml:space="preserve"> admin@omegacares.com.au</w:t>
            </w:r>
          </w:p>
        </w:tc>
      </w:tr>
    </w:tbl>
    <w:p>
      <w:pPr>
        <w:tabs>
          <w:tab w:val="left" w:pos="5850"/>
        </w:tabs>
        <w:jc w:val="both"/>
        <w:rPr>
          <w:rFonts w:asciiTheme="majorHAnsi" w:hAnsiTheme="majorHAnsi" w:eastAsiaTheme="majorEastAsia" w:cstheme="majorHAnsi"/>
          <w:b/>
          <w:sz w:val="32"/>
        </w:rPr>
      </w:pPr>
    </w:p>
    <w:p>
      <w:pPr>
        <w:tabs>
          <w:tab w:val="left" w:pos="5850"/>
        </w:tabs>
        <w:jc w:val="center"/>
        <w:rPr>
          <w:rFonts w:asciiTheme="majorHAnsi" w:hAnsiTheme="majorHAnsi" w:eastAsiaTheme="majorEastAsia" w:cstheme="majorHAnsi"/>
          <w:b/>
          <w:color w:val="FF0000"/>
          <w:sz w:val="32"/>
        </w:rPr>
      </w:pPr>
      <w:r>
        <w:rPr>
          <w:rFonts w:asciiTheme="majorHAnsi" w:hAnsiTheme="majorHAnsi" w:eastAsiaTheme="majorEastAsia" w:cstheme="majorHAnsi"/>
          <w:b/>
          <w:color w:val="FF0000"/>
          <w:sz w:val="32"/>
        </w:rPr>
        <w:t xml:space="preserve">Payment Deduction </w:t>
      </w:r>
      <w:r>
        <w:rPr>
          <w:rFonts w:asciiTheme="majorHAnsi" w:hAnsiTheme="majorHAnsi" w:eastAsiaTheme="majorEastAsia" w:cstheme="majorHAnsi"/>
          <w:b/>
          <w:color w:val="FF0000"/>
          <w:sz w:val="32"/>
          <w:lang w:val="en-AU"/>
        </w:rPr>
        <w:t>Authorization</w:t>
      </w:r>
    </w:p>
    <w:p>
      <w:pPr>
        <w:tabs>
          <w:tab w:val="left" w:pos="5850"/>
        </w:tabs>
        <w:jc w:val="center"/>
        <w:rPr>
          <w:rFonts w:asciiTheme="majorHAnsi" w:hAnsiTheme="majorHAnsi" w:eastAsiaTheme="majorEastAsia" w:cstheme="majorHAnsi"/>
          <w:b/>
          <w:color w:val="FF0000"/>
          <w:sz w:val="32"/>
        </w:rPr>
      </w:pPr>
    </w:p>
    <w:p>
      <w:pPr>
        <w:tabs>
          <w:tab w:val="left" w:pos="58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I, __________________________ being an educator with Omega Care Pty Ltd / T, agree d for the following amount to be deducted from my pay.</w:t>
      </w:r>
    </w:p>
    <w:p>
      <w:pPr>
        <w:tabs>
          <w:tab w:val="left" w:pos="5850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Please tick items as appropriate:</w:t>
      </w:r>
    </w:p>
    <w:tbl>
      <w:tblPr>
        <w:tblStyle w:val="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5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  <w:shd w:val="clear" w:color="auto" w:fill="D8D8D8" w:themeFill="background1" w:themeFillShade="D9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5228" w:type="dxa"/>
            <w:shd w:val="clear" w:color="auto" w:fill="D8D8D8" w:themeFill="background1" w:themeFillShade="D9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Police Check</w:t>
            </w:r>
          </w:p>
        </w:tc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40"/>
                <w:szCs w:val="24"/>
              </w:rPr>
              <w:t xml:space="preserve">□ </w:t>
            </w:r>
            <w:r>
              <w:rPr>
                <w:rFonts w:cstheme="minorHAnsi"/>
                <w:sz w:val="24"/>
                <w:szCs w:val="24"/>
              </w:rPr>
              <w:t>AUD $80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Timesheet booklet</w:t>
            </w:r>
          </w:p>
        </w:tc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AUD $25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Printings </w:t>
            </w:r>
          </w:p>
        </w:tc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Program Planner: AUD $</w:t>
            </w:r>
            <w:r>
              <w:rPr>
                <w:rFonts w:cstheme="minorHAnsi"/>
                <w:sz w:val="24"/>
                <w:szCs w:val="24"/>
                <w:lang w:val="en-AU"/>
              </w:rPr>
              <w:t>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hint="default" w:eastAsia="SimSun" w:cstheme="minorHAnsi"/>
                <w:sz w:val="24"/>
                <w:szCs w:val="24"/>
                <w:lang w:val="en-AU" w:eastAsia="zh-CN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AU"/>
              </w:rPr>
              <w:t xml:space="preserve"> </w:t>
            </w:r>
            <w:r>
              <w:rPr>
                <w:rFonts w:hint="default" w:eastAsia="SimSun" w:cstheme="minorHAnsi"/>
                <w:sz w:val="24"/>
                <w:szCs w:val="24"/>
                <w:lang w:val="en-AU" w:eastAsia="zh-CN"/>
              </w:rPr>
              <w:t xml:space="preserve">National </w:t>
            </w:r>
            <w:r>
              <w:rPr>
                <w:rFonts w:hint="eastAsia" w:eastAsia="SimSun" w:cstheme="minorHAnsi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eastAsia="SimSun" w:cstheme="minorHAnsi"/>
                <w:sz w:val="24"/>
                <w:szCs w:val="24"/>
                <w:lang w:val="en-AU" w:eastAsia="zh-CN"/>
              </w:rPr>
              <w:t>egulation: AUD $45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hint="default" w:eastAsia="SimSun" w:cstheme="minorHAnsi"/>
                <w:sz w:val="24"/>
                <w:szCs w:val="24"/>
                <w:lang w:val="en-AU" w:eastAsia="zh-CN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AU"/>
              </w:rPr>
              <w:t xml:space="preserve"> </w:t>
            </w:r>
            <w:r>
              <w:rPr>
                <w:rFonts w:hint="default" w:eastAsia="SimSun" w:cstheme="minorHAnsi"/>
                <w:sz w:val="24"/>
                <w:szCs w:val="24"/>
                <w:lang w:val="en-AU" w:eastAsia="zh-CN"/>
              </w:rPr>
              <w:t>National Law: AUD $45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  <w:lang w:val="en-AU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AU"/>
              </w:rPr>
              <w:t xml:space="preserve"> Omega Policy and Procedure: $45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hint="default" w:cstheme="minorHAnsi"/>
                <w:sz w:val="24"/>
                <w:szCs w:val="24"/>
                <w:lang w:val="en-AU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AU"/>
              </w:rPr>
              <w:t xml:space="preserve"> Visitor</w:t>
            </w:r>
            <w:r>
              <w:rPr>
                <w:rFonts w:hint="default" w:cstheme="minorHAnsi"/>
                <w:sz w:val="24"/>
                <w:szCs w:val="24"/>
                <w:lang w:val="en-AU"/>
              </w:rPr>
              <w:t>’s record: $20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Others: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Stationary</w:t>
            </w:r>
          </w:p>
        </w:tc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40"/>
                <w:szCs w:val="24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Insurance</w:t>
            </w:r>
          </w:p>
        </w:tc>
        <w:tc>
          <w:tcPr>
            <w:tcW w:w="5228" w:type="dxa"/>
          </w:tcPr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  <w:lang w:val="en-AU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AU"/>
              </w:rPr>
              <w:t>3 Months: Quote price: $____________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  <w:lang w:val="en-AU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AU"/>
              </w:rPr>
              <w:t>6 Months: Quote price: $____________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  <w:lang w:val="en-AU"/>
              </w:rPr>
            </w:pPr>
            <w:r>
              <w:rPr>
                <w:rFonts w:cstheme="minorHAnsi"/>
                <w:sz w:val="40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AU"/>
              </w:rPr>
              <w:t>12 Months: Quote price: $____________</w:t>
            </w:r>
          </w:p>
          <w:p>
            <w:pPr>
              <w:tabs>
                <w:tab w:val="left" w:pos="5850"/>
              </w:tabs>
              <w:spacing w:after="0" w:line="240" w:lineRule="auto"/>
              <w:rPr>
                <w:rFonts w:cstheme="minorHAnsi"/>
                <w:sz w:val="24"/>
                <w:szCs w:val="24"/>
                <w:lang w:val="en-AU"/>
              </w:rPr>
            </w:pPr>
          </w:p>
        </w:tc>
      </w:tr>
    </w:tbl>
    <w:p>
      <w:pPr>
        <w:tabs>
          <w:tab w:val="left" w:pos="5850"/>
        </w:tabs>
      </w:pPr>
    </w:p>
    <w:p/>
    <w:p>
      <w:r>
        <w:t>Educator’s name: _________________________</w:t>
      </w:r>
    </w:p>
    <w:p/>
    <w:p>
      <w:r>
        <w:t>Educator’s Signature: ______________________</w:t>
      </w: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engXian Light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53"/>
    <w:rsid w:val="0004442B"/>
    <w:rsid w:val="001C750C"/>
    <w:rsid w:val="003F2453"/>
    <w:rsid w:val="008F4DC1"/>
    <w:rsid w:val="009F2EEE"/>
    <w:rsid w:val="43331A74"/>
    <w:rsid w:val="47BB0AE6"/>
    <w:rsid w:val="49045D22"/>
    <w:rsid w:val="4F6C32D8"/>
    <w:rsid w:val="51B0619F"/>
    <w:rsid w:val="690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Table Grid2"/>
    <w:basedOn w:val="3"/>
    <w:qFormat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ScaleCrop>false</ScaleCrop>
  <LinksUpToDate>false</LinksUpToDate>
  <CharactersWithSpaces>736</CharactersWithSpaces>
  <Application>WPS Office_10.2.0.5996_F1E327BC-269C-435d-A152-05C5408002CA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2017-04-04T01:17:00Z</dcterms:created>
  <dc:creator>Xiaoxiao Chen</dc:creator>
  <cp:lastModifiedBy>user</cp:lastModifiedBy>
  <cp:lastPrinted>2018-03-28T03:34:50Z</cp:lastPrinted>
  <dcterms:modified xsi:type="dcterms:W3CDTF">2018-03-28T03:46:04Z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