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0"/>
        <w:gridCol w:w="12558"/>
      </w:tblGrid>
      <w:tr w:rsidR="002B69CD">
        <w:tc>
          <w:tcPr>
            <w:tcW w:w="2830" w:type="dxa"/>
          </w:tcPr>
          <w:p w:rsidR="002B69CD" w:rsidRDefault="00BB2E4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noProof/>
                <w:sz w:val="18"/>
                <w:lang w:val="en-US"/>
              </w:rPr>
              <w:drawing>
                <wp:inline distT="0" distB="0" distL="0" distR="0">
                  <wp:extent cx="1089025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00" cy="75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69CD" w:rsidRDefault="002B69CD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558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36"/>
              </w:rPr>
              <w:t>Daily Hazard Identification Checklist</w:t>
            </w:r>
          </w:p>
          <w:p w:rsidR="002B69CD" w:rsidRDefault="00BB2E48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Note</w:t>
            </w:r>
            <w:r>
              <w:rPr>
                <w:i/>
                <w:sz w:val="18"/>
              </w:rPr>
              <w:t xml:space="preserve">: This checklist is to assist in conducting and recording daily inspection of all areas of a family day care residence/venue where foreseeable risk may have arisen overnight or where safety may have been </w:t>
            </w:r>
            <w:r>
              <w:rPr>
                <w:i/>
                <w:sz w:val="18"/>
              </w:rPr>
              <w:t>affected since the last check.</w:t>
            </w:r>
          </w:p>
          <w:p w:rsidR="002B69CD" w:rsidRDefault="00BB2E4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Checklist to be conducted on a daily basis.</w:t>
            </w:r>
          </w:p>
          <w:p w:rsidR="002B69CD" w:rsidRDefault="00BB2E4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Educator to take action to reduce the safety risk, and to comply with the requirements in National Law, National Regulation, and Omega Policies at all time.</w:t>
            </w:r>
          </w:p>
          <w:p w:rsidR="002B69CD" w:rsidRDefault="00BB2E4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Completed checklist to b</w:t>
            </w:r>
            <w:r>
              <w:rPr>
                <w:i/>
                <w:sz w:val="18"/>
              </w:rPr>
              <w:t>e saved.</w:t>
            </w:r>
          </w:p>
        </w:tc>
      </w:tr>
    </w:tbl>
    <w:tbl>
      <w:tblPr>
        <w:tblStyle w:val="TableGrid"/>
        <w:tblpPr w:leftFromText="180" w:rightFromText="180" w:vertAnchor="text" w:horzAnchor="page" w:tblpX="733" w:tblpY="188"/>
        <w:tblOverlap w:val="never"/>
        <w:tblW w:w="15388" w:type="dxa"/>
        <w:tblLayout w:type="fixed"/>
        <w:tblLook w:val="04A0"/>
      </w:tblPr>
      <w:tblGrid>
        <w:gridCol w:w="444"/>
        <w:gridCol w:w="1"/>
        <w:gridCol w:w="16"/>
        <w:gridCol w:w="3463"/>
        <w:gridCol w:w="14"/>
        <w:gridCol w:w="8"/>
        <w:gridCol w:w="372"/>
        <w:gridCol w:w="24"/>
        <w:gridCol w:w="9"/>
        <w:gridCol w:w="326"/>
        <w:gridCol w:w="24"/>
        <w:gridCol w:w="4"/>
        <w:gridCol w:w="22"/>
        <w:gridCol w:w="19"/>
        <w:gridCol w:w="366"/>
        <w:gridCol w:w="2"/>
        <w:gridCol w:w="15"/>
        <w:gridCol w:w="11"/>
        <w:gridCol w:w="11"/>
        <w:gridCol w:w="342"/>
        <w:gridCol w:w="15"/>
        <w:gridCol w:w="15"/>
        <w:gridCol w:w="7"/>
        <w:gridCol w:w="26"/>
        <w:gridCol w:w="375"/>
        <w:gridCol w:w="3"/>
        <w:gridCol w:w="16"/>
        <w:gridCol w:w="13"/>
        <w:gridCol w:w="377"/>
        <w:gridCol w:w="5"/>
        <w:gridCol w:w="25"/>
        <w:gridCol w:w="378"/>
        <w:gridCol w:w="8"/>
        <w:gridCol w:w="21"/>
        <w:gridCol w:w="377"/>
        <w:gridCol w:w="13"/>
        <w:gridCol w:w="18"/>
        <w:gridCol w:w="373"/>
        <w:gridCol w:w="20"/>
        <w:gridCol w:w="15"/>
        <w:gridCol w:w="370"/>
        <w:gridCol w:w="26"/>
        <w:gridCol w:w="22"/>
        <w:gridCol w:w="383"/>
        <w:gridCol w:w="6"/>
        <w:gridCol w:w="19"/>
        <w:gridCol w:w="379"/>
        <w:gridCol w:w="13"/>
        <w:gridCol w:w="20"/>
        <w:gridCol w:w="372"/>
        <w:gridCol w:w="7"/>
        <w:gridCol w:w="12"/>
        <w:gridCol w:w="20"/>
        <w:gridCol w:w="366"/>
        <w:gridCol w:w="9"/>
        <w:gridCol w:w="16"/>
        <w:gridCol w:w="23"/>
        <w:gridCol w:w="363"/>
        <w:gridCol w:w="8"/>
        <w:gridCol w:w="17"/>
        <w:gridCol w:w="22"/>
        <w:gridCol w:w="367"/>
        <w:gridCol w:w="22"/>
        <w:gridCol w:w="24"/>
        <w:gridCol w:w="361"/>
        <w:gridCol w:w="26"/>
        <w:gridCol w:w="22"/>
        <w:gridCol w:w="359"/>
        <w:gridCol w:w="30"/>
        <w:gridCol w:w="24"/>
        <w:gridCol w:w="387"/>
        <w:gridCol w:w="21"/>
        <w:gridCol w:w="391"/>
        <w:gridCol w:w="17"/>
        <w:gridCol w:w="394"/>
        <w:gridCol w:w="14"/>
        <w:gridCol w:w="397"/>
        <w:gridCol w:w="12"/>
        <w:gridCol w:w="399"/>
        <w:gridCol w:w="9"/>
        <w:gridCol w:w="399"/>
        <w:gridCol w:w="3"/>
        <w:gridCol w:w="6"/>
        <w:gridCol w:w="7"/>
        <w:gridCol w:w="395"/>
        <w:gridCol w:w="3"/>
        <w:gridCol w:w="3"/>
        <w:gridCol w:w="408"/>
        <w:gridCol w:w="411"/>
        <w:gridCol w:w="411"/>
      </w:tblGrid>
      <w:tr w:rsidR="002B69CD">
        <w:tc>
          <w:tcPr>
            <w:tcW w:w="3932" w:type="dxa"/>
            <w:gridSpan w:val="4"/>
            <w:shd w:val="clear" w:color="auto" w:fill="FFE599" w:themeFill="accent4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Safety Issues</w:t>
            </w:r>
          </w:p>
        </w:tc>
        <w:tc>
          <w:tcPr>
            <w:tcW w:w="11456" w:type="dxa"/>
            <w:gridSpan w:val="86"/>
            <w:shd w:val="clear" w:color="auto" w:fill="FFE599" w:themeFill="accent4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4"/>
              </w:rPr>
              <w:t>Safety Issue Managed?</w:t>
            </w:r>
          </w:p>
        </w:tc>
      </w:tr>
      <w:tr w:rsidR="002B69CD">
        <w:tc>
          <w:tcPr>
            <w:tcW w:w="3932" w:type="dxa"/>
            <w:gridSpan w:val="4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Indoors</w:t>
            </w:r>
          </w:p>
        </w:tc>
        <w:tc>
          <w:tcPr>
            <w:tcW w:w="11456" w:type="dxa"/>
            <w:gridSpan w:val="86"/>
            <w:shd w:val="clear" w:color="auto" w:fill="FFE599" w:themeFill="accent4" w:themeFillTint="66"/>
          </w:tcPr>
          <w:tbl>
            <w:tblPr>
              <w:tblStyle w:val="TableGrid"/>
              <w:tblW w:w="11588" w:type="dxa"/>
              <w:tblLayout w:type="fixed"/>
              <w:tblLook w:val="04A0"/>
            </w:tblPr>
            <w:tblGrid>
              <w:gridCol w:w="2918"/>
              <w:gridCol w:w="2850"/>
              <w:gridCol w:w="2985"/>
              <w:gridCol w:w="2835"/>
            </w:tblGrid>
            <w:tr w:rsidR="002B69CD">
              <w:tc>
                <w:tcPr>
                  <w:tcW w:w="2918" w:type="dxa"/>
                </w:tcPr>
                <w:p w:rsidR="002B69CD" w:rsidRDefault="00BB2E48">
                  <w:pPr>
                    <w:framePr w:hSpace="180" w:wrap="around" w:vAnchor="text" w:hAnchor="page" w:x="733" w:y="188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  <w:sz w:val="20"/>
                      <w:szCs w:val="24"/>
                    </w:rPr>
                    <w:t>Week 1</w:t>
                  </w:r>
                </w:p>
              </w:tc>
              <w:tc>
                <w:tcPr>
                  <w:tcW w:w="2850" w:type="dxa"/>
                </w:tcPr>
                <w:p w:rsidR="002B69CD" w:rsidRDefault="00BB2E48">
                  <w:pPr>
                    <w:framePr w:hSpace="180" w:wrap="around" w:vAnchor="text" w:hAnchor="page" w:x="733" w:y="188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  <w:sz w:val="20"/>
                      <w:szCs w:val="24"/>
                    </w:rPr>
                    <w:t>Week 2</w:t>
                  </w:r>
                </w:p>
              </w:tc>
              <w:tc>
                <w:tcPr>
                  <w:tcW w:w="2985" w:type="dxa"/>
                </w:tcPr>
                <w:p w:rsidR="002B69CD" w:rsidRDefault="00BB2E48">
                  <w:pPr>
                    <w:framePr w:hSpace="180" w:wrap="around" w:vAnchor="text" w:hAnchor="page" w:x="733" w:y="188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  <w:sz w:val="20"/>
                      <w:szCs w:val="24"/>
                    </w:rPr>
                    <w:t>Week 3</w:t>
                  </w:r>
                </w:p>
              </w:tc>
              <w:tc>
                <w:tcPr>
                  <w:tcW w:w="2835" w:type="dxa"/>
                </w:tcPr>
                <w:p w:rsidR="002B69CD" w:rsidRDefault="00BB2E48">
                  <w:pPr>
                    <w:framePr w:hSpace="180" w:wrap="around" w:vAnchor="text" w:hAnchor="page" w:x="733" w:y="188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7030A0"/>
                      <w:sz w:val="20"/>
                      <w:szCs w:val="24"/>
                    </w:rPr>
                    <w:t>Week 4</w:t>
                  </w:r>
                </w:p>
              </w:tc>
            </w:tr>
          </w:tbl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4"/>
              </w:rPr>
            </w:pPr>
          </w:p>
        </w:tc>
      </w:tr>
      <w:tr w:rsidR="00BB2E48">
        <w:tc>
          <w:tcPr>
            <w:tcW w:w="3932" w:type="dxa"/>
            <w:gridSpan w:val="4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Dates</w:t>
            </w:r>
          </w:p>
        </w:tc>
        <w:tc>
          <w:tcPr>
            <w:tcW w:w="395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360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65" w:type="dxa"/>
            <w:gridSpan w:val="8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390" w:type="dxa"/>
            <w:gridSpan w:val="5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20" w:type="dxa"/>
            <w:gridSpan w:val="4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390" w:type="dxa"/>
            <w:gridSpan w:val="2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399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53" w:type="dxa"/>
            <w:gridSpan w:val="5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383" w:type="dxa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12" w:type="dxa"/>
            <w:gridSpan w:val="4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7" w:type="dxa"/>
            <w:gridSpan w:val="4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9" w:type="dxa"/>
            <w:gridSpan w:val="2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15" w:type="dxa"/>
            <w:gridSpan w:val="4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1" w:type="dxa"/>
            <w:gridSpan w:val="3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8" w:type="dxa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08" w:type="dxa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  <w:tc>
          <w:tcPr>
            <w:tcW w:w="411" w:type="dxa"/>
            <w:shd w:val="clear" w:color="auto" w:fill="C5E0B3" w:themeFill="accent6" w:themeFillTint="66"/>
          </w:tcPr>
          <w:p w:rsidR="002B69CD" w:rsidRDefault="002B69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4"/>
              </w:rPr>
              <w:t>Toys &amp; children’s equipment (e.</w:t>
            </w:r>
            <w:r>
              <w:rPr>
                <w:rFonts w:ascii="Arial" w:hAnsi="Arial" w:cs="Arial"/>
                <w:color w:val="0000FF"/>
                <w:sz w:val="20"/>
                <w:szCs w:val="24"/>
              </w:rPr>
              <w:t>g. tables, high chairs)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365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25" w:type="dxa"/>
            <w:gridSpan w:val="5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</w:t>
            </w:r>
          </w:p>
        </w:tc>
        <w:tc>
          <w:tcPr>
            <w:tcW w:w="380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23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</w:t>
            </w: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06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404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53" w:type="dxa"/>
            <w:gridSpan w:val="5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</w:t>
            </w:r>
          </w:p>
        </w:tc>
        <w:tc>
          <w:tcPr>
            <w:tcW w:w="383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04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</w:t>
            </w:r>
          </w:p>
        </w:tc>
        <w:tc>
          <w:tcPr>
            <w:tcW w:w="412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07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</w:t>
            </w: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</w:t>
            </w: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09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408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15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</w:t>
            </w:r>
          </w:p>
        </w:tc>
        <w:tc>
          <w:tcPr>
            <w:tcW w:w="401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</w:t>
            </w:r>
          </w:p>
        </w:tc>
        <w:tc>
          <w:tcPr>
            <w:tcW w:w="408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</w:t>
            </w:r>
          </w:p>
        </w:tc>
        <w:tc>
          <w:tcPr>
            <w:tcW w:w="408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  <w:tc>
          <w:tcPr>
            <w:tcW w:w="411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Toys &amp; equipment are in good repair.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5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8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All accessible toys are suitable for that age group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5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Broken / unsafe toys and equipment are </w:t>
            </w:r>
            <w:r>
              <w:rPr>
                <w:rFonts w:ascii="Arial" w:hAnsi="Arial" w:cs="Arial"/>
                <w:sz w:val="20"/>
                <w:szCs w:val="24"/>
              </w:rPr>
              <w:t>stored out of children’s reach.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5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Toys are stored safely.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5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Safety harnesses in high chairs clean, in good working order.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5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4"/>
              </w:rPr>
              <w:t>Heating &amp; electrical</w:t>
            </w:r>
          </w:p>
        </w:tc>
        <w:tc>
          <w:tcPr>
            <w:tcW w:w="11456" w:type="dxa"/>
            <w:gridSpan w:val="86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Electrical outlets are capped with safety plug</w:t>
            </w:r>
            <w:r>
              <w:rPr>
                <w:rFonts w:ascii="Arial" w:hAnsi="Arial" w:cs="Arial"/>
                <w:sz w:val="20"/>
                <w:szCs w:val="24"/>
              </w:rPr>
              <w:t>s.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8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7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5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Electrical cords are out of children’s reach.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All heaters within children’s reach are safely guarded.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4"/>
              </w:rPr>
              <w:t>Cots/Beds &amp; Bedding</w:t>
            </w:r>
          </w:p>
        </w:tc>
        <w:tc>
          <w:tcPr>
            <w:tcW w:w="11456" w:type="dxa"/>
            <w:gridSpan w:val="86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Cots are free of transfers, and any string, rib</w:t>
            </w:r>
            <w:r>
              <w:rPr>
                <w:rFonts w:ascii="Arial" w:hAnsi="Arial" w:cs="Arial"/>
                <w:sz w:val="20"/>
                <w:szCs w:val="24"/>
              </w:rPr>
              <w:t>bon, ties, beading and cot bumpers.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62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Cots safely positioned.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62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Cots are in good repair.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62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There are no entrapment hazards on the cot or because of the way the cot is </w:t>
            </w:r>
            <w:r>
              <w:rPr>
                <w:rFonts w:ascii="Arial" w:hAnsi="Arial" w:cs="Arial"/>
                <w:sz w:val="20"/>
                <w:szCs w:val="24"/>
              </w:rPr>
              <w:t>positioned.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Bedding is stored appropriately.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5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5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4"/>
              </w:rPr>
              <w:t>Storage</w:t>
            </w:r>
          </w:p>
        </w:tc>
        <w:tc>
          <w:tcPr>
            <w:tcW w:w="11456" w:type="dxa"/>
            <w:gridSpan w:val="86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Cleaning materials, detergents etc are stored out of children’s </w:t>
            </w:r>
            <w:r>
              <w:rPr>
                <w:rFonts w:ascii="Arial" w:hAnsi="Arial" w:cs="Arial"/>
                <w:sz w:val="20"/>
                <w:szCs w:val="24"/>
              </w:rPr>
              <w:t>reach, in secured and labelled cupboards.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" w:type="dxa"/>
            <w:gridSpan w:val="5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469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All chemicals are stored separately from food.</w:t>
            </w:r>
          </w:p>
        </w:tc>
        <w:tc>
          <w:tcPr>
            <w:tcW w:w="419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2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3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" w:type="dxa"/>
            <w:gridSpan w:val="5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3932" w:type="dxa"/>
            <w:gridSpan w:val="4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Indoors (Continue)</w:t>
            </w:r>
          </w:p>
        </w:tc>
        <w:tc>
          <w:tcPr>
            <w:tcW w:w="2829" w:type="dxa"/>
            <w:gridSpan w:val="28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1</w:t>
            </w:r>
          </w:p>
        </w:tc>
        <w:tc>
          <w:tcPr>
            <w:tcW w:w="2898" w:type="dxa"/>
            <w:gridSpan w:val="25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2</w:t>
            </w:r>
          </w:p>
        </w:tc>
        <w:tc>
          <w:tcPr>
            <w:tcW w:w="2869" w:type="dxa"/>
            <w:gridSpan w:val="19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3</w:t>
            </w:r>
          </w:p>
        </w:tc>
        <w:tc>
          <w:tcPr>
            <w:tcW w:w="2860" w:type="dxa"/>
            <w:gridSpan w:val="14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4</w:t>
            </w:r>
          </w:p>
        </w:tc>
      </w:tr>
      <w:tr w:rsidR="002B69CD">
        <w:tc>
          <w:tcPr>
            <w:tcW w:w="3946" w:type="dxa"/>
            <w:gridSpan w:val="5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4"/>
              </w:rPr>
              <w:lastRenderedPageBreak/>
              <w:t>Storage (Continue)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406" w:type="dxa"/>
            <w:gridSpan w:val="6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</w:t>
            </w: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7" w:type="dxa"/>
            <w:gridSpan w:val="4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</w:t>
            </w: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08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408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8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</w:t>
            </w:r>
          </w:p>
        </w:tc>
        <w:tc>
          <w:tcPr>
            <w:tcW w:w="408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12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</w:t>
            </w:r>
          </w:p>
        </w:tc>
        <w:tc>
          <w:tcPr>
            <w:tcW w:w="41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14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10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41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9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</w:t>
            </w:r>
          </w:p>
        </w:tc>
        <w:tc>
          <w:tcPr>
            <w:tcW w:w="41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8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</w:t>
            </w:r>
          </w:p>
        </w:tc>
        <w:tc>
          <w:tcPr>
            <w:tcW w:w="408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08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09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408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8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</w:t>
            </w:r>
          </w:p>
        </w:tc>
        <w:tc>
          <w:tcPr>
            <w:tcW w:w="408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408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</w:t>
            </w:r>
          </w:p>
        </w:tc>
        <w:tc>
          <w:tcPr>
            <w:tcW w:w="408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411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</w:p>
        </w:tc>
      </w:tr>
      <w:tr w:rsidR="002B69CD"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3483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Medicines* stored out of children’s reach/in appropriate container, at the temperature stated on container.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rPr>
          <w:trHeight w:val="294"/>
        </w:trPr>
        <w:tc>
          <w:tcPr>
            <w:tcW w:w="463" w:type="dxa"/>
            <w:gridSpan w:val="3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3483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First aid kit is labelled.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 an under school age care setting, first aid kits are to locked, and/or inaccessible to children.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9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Items such as knives, plastic bags, matches etc kept out of children’s reach.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9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Safety latches on cupboards are in good working order.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6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6" w:type="dxa"/>
            <w:gridSpan w:val="5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7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0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3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9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9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4"/>
              </w:rPr>
              <w:t>General</w:t>
            </w:r>
          </w:p>
        </w:tc>
        <w:tc>
          <w:tcPr>
            <w:tcW w:w="11442" w:type="dxa"/>
            <w:gridSpan w:val="85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Entries and exits are clear and exit doors are able to be opened easily by adults.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Rubbish bins are empty and clean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Floors are clean and maintained so likelihood of accidents is reduced.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There are no cords within children’s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reach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e.g. curtain / blind cords.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Windows are not damaged.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3946" w:type="dxa"/>
            <w:gridSpan w:val="6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Outdoors</w:t>
            </w:r>
          </w:p>
        </w:tc>
        <w:tc>
          <w:tcPr>
            <w:tcW w:w="2810" w:type="dxa"/>
            <w:gridSpan w:val="27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1</w:t>
            </w:r>
          </w:p>
        </w:tc>
        <w:tc>
          <w:tcPr>
            <w:tcW w:w="2877" w:type="dxa"/>
            <w:gridSpan w:val="23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2</w:t>
            </w:r>
          </w:p>
        </w:tc>
        <w:tc>
          <w:tcPr>
            <w:tcW w:w="2878" w:type="dxa"/>
            <w:gridSpan w:val="19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3</w:t>
            </w:r>
          </w:p>
        </w:tc>
        <w:tc>
          <w:tcPr>
            <w:tcW w:w="2877" w:type="dxa"/>
            <w:gridSpan w:val="15"/>
            <w:shd w:val="clear" w:color="auto" w:fill="C5E0B3" w:themeFill="accent6" w:themeFillTint="66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4"/>
              </w:rPr>
              <w:t>Week 4</w:t>
            </w:r>
          </w:p>
        </w:tc>
      </w:tr>
      <w:tr w:rsidR="002B69CD">
        <w:tc>
          <w:tcPr>
            <w:tcW w:w="3946" w:type="dxa"/>
            <w:gridSpan w:val="6"/>
            <w:shd w:val="clear" w:color="auto" w:fill="auto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405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</w:t>
            </w:r>
          </w:p>
        </w:tc>
        <w:tc>
          <w:tcPr>
            <w:tcW w:w="350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W</w:t>
            </w:r>
          </w:p>
        </w:tc>
        <w:tc>
          <w:tcPr>
            <w:tcW w:w="411" w:type="dxa"/>
            <w:gridSpan w:val="7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F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W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F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W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F</w:t>
            </w:r>
          </w:p>
        </w:tc>
        <w:tc>
          <w:tcPr>
            <w:tcW w:w="412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3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W</w:t>
            </w:r>
          </w:p>
        </w:tc>
        <w:tc>
          <w:tcPr>
            <w:tcW w:w="411" w:type="dxa"/>
            <w:gridSpan w:val="4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F</w:t>
            </w:r>
          </w:p>
        </w:tc>
        <w:tc>
          <w:tcPr>
            <w:tcW w:w="411" w:type="dxa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  <w:tc>
          <w:tcPr>
            <w:tcW w:w="411" w:type="dxa"/>
            <w:shd w:val="clear" w:color="auto" w:fill="auto"/>
          </w:tcPr>
          <w:p w:rsidR="002B69CD" w:rsidRDefault="00BB2E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</w:t>
            </w: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Outdoor area is free of hazards e.g. broken equipment, rubbish, water collections, garden tools, trip hazards etc (also being aware of possible vandalism).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Gates are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locked/closed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as applicable and latches are in working order.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There is nothing near any fence/gate that would assist children to climb over.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The sandpit is clear of rubbish (raked as appropriate).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Rubbish bins for children’s use are clean and empty.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B69CD">
        <w:tc>
          <w:tcPr>
            <w:tcW w:w="445" w:type="dxa"/>
            <w:gridSpan w:val="2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</w:p>
        </w:tc>
        <w:tc>
          <w:tcPr>
            <w:tcW w:w="3501" w:type="dxa"/>
            <w:gridSpan w:val="4"/>
          </w:tcPr>
          <w:p w:rsidR="002B69CD" w:rsidRDefault="00BB2E4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Rubbish awaiting collection is inaccessible to children and is stored appropriately until collection.</w:t>
            </w:r>
          </w:p>
        </w:tc>
        <w:tc>
          <w:tcPr>
            <w:tcW w:w="405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7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2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shd w:val="clear" w:color="auto" w:fill="D9D9D9" w:themeFill="background1" w:themeFillShade="D9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3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4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  <w:gridSpan w:val="2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1" w:type="dxa"/>
          </w:tcPr>
          <w:p w:rsidR="002B69CD" w:rsidRDefault="002B69C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2B69CD" w:rsidRDefault="002B69CD" w:rsidP="00BB2E4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69CD" w:rsidSect="00BB2E4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35AB"/>
    <w:multiLevelType w:val="multilevel"/>
    <w:tmpl w:val="148A35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7BAF"/>
    <w:rsid w:val="0004442B"/>
    <w:rsid w:val="00205DCE"/>
    <w:rsid w:val="00247BAF"/>
    <w:rsid w:val="00274D93"/>
    <w:rsid w:val="002B69CD"/>
    <w:rsid w:val="002E5E6B"/>
    <w:rsid w:val="00326D5E"/>
    <w:rsid w:val="003D5653"/>
    <w:rsid w:val="003E1971"/>
    <w:rsid w:val="00535CD6"/>
    <w:rsid w:val="008F4DC1"/>
    <w:rsid w:val="009B0B9D"/>
    <w:rsid w:val="009F2EEE"/>
    <w:rsid w:val="00A0185E"/>
    <w:rsid w:val="00B115E6"/>
    <w:rsid w:val="00BB2E48"/>
    <w:rsid w:val="00D3697E"/>
    <w:rsid w:val="00E617C0"/>
    <w:rsid w:val="00F4636C"/>
    <w:rsid w:val="38D517C5"/>
    <w:rsid w:val="45645B6A"/>
    <w:rsid w:val="52CC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Web 2" w:semiHidden="0" w:unhideWhenUsed="0"/>
    <w:lsdException w:name="Balloon Text" w:semiHidden="0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CD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B69C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6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2B69C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B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 Chen</dc:creator>
  <cp:lastModifiedBy>USER</cp:lastModifiedBy>
  <cp:revision>10</cp:revision>
  <cp:lastPrinted>2017-04-27T03:54:00Z</cp:lastPrinted>
  <dcterms:created xsi:type="dcterms:W3CDTF">2016-12-29T01:25:00Z</dcterms:created>
  <dcterms:modified xsi:type="dcterms:W3CDTF">2023-10-05T23:51:00Z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