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AB" w:rsidRPr="00D3701E" w:rsidRDefault="00D75E74" w:rsidP="002E548E">
      <w:pPr>
        <w:snapToGrid w:val="0"/>
        <w:spacing w:after="240" w:line="240" w:lineRule="auto"/>
        <w:jc w:val="center"/>
        <w:rPr>
          <w:rFonts w:cstheme="minorHAnsi"/>
          <w:b/>
          <w:sz w:val="36"/>
          <w:szCs w:val="36"/>
        </w:rPr>
      </w:pPr>
      <w:r w:rsidRPr="00D3701E">
        <w:rPr>
          <w:rFonts w:cstheme="minorHAnsi"/>
          <w:b/>
          <w:sz w:val="36"/>
          <w:szCs w:val="36"/>
        </w:rPr>
        <w:t>Becom</w:t>
      </w:r>
      <w:r w:rsidR="0074216A">
        <w:rPr>
          <w:rFonts w:cstheme="minorHAnsi"/>
          <w:b/>
          <w:sz w:val="36"/>
          <w:szCs w:val="36"/>
        </w:rPr>
        <w:t>ing</w:t>
      </w:r>
      <w:r w:rsidRPr="00D3701E">
        <w:rPr>
          <w:rFonts w:cstheme="minorHAnsi"/>
          <w:b/>
          <w:sz w:val="36"/>
          <w:szCs w:val="36"/>
        </w:rPr>
        <w:t xml:space="preserve"> </w:t>
      </w:r>
      <w:r w:rsidR="00D3701E" w:rsidRPr="00D3701E">
        <w:rPr>
          <w:rFonts w:cstheme="minorHAnsi"/>
          <w:b/>
          <w:sz w:val="36"/>
          <w:szCs w:val="36"/>
        </w:rPr>
        <w:t>an Educator</w:t>
      </w:r>
    </w:p>
    <w:p w:rsidR="00D75E74" w:rsidRPr="00D75E74" w:rsidRDefault="005B26F1" w:rsidP="002E548E">
      <w:pPr>
        <w:shd w:val="clear" w:color="auto" w:fill="FFFFFF"/>
        <w:snapToGrid w:val="0"/>
        <w:spacing w:after="240" w:line="240" w:lineRule="auto"/>
        <w:rPr>
          <w:rFonts w:eastAsia="Times New Roman" w:cstheme="minorHAnsi"/>
          <w:b/>
          <w:sz w:val="28"/>
          <w:szCs w:val="28"/>
        </w:rPr>
      </w:pPr>
      <w:r w:rsidRPr="00D3701E">
        <w:rPr>
          <w:rFonts w:eastAsia="Times New Roman" w:cstheme="minorHAnsi"/>
          <w:b/>
          <w:bCs/>
          <w:sz w:val="28"/>
          <w:szCs w:val="28"/>
        </w:rPr>
        <w:t>About The Role</w:t>
      </w:r>
    </w:p>
    <w:p w:rsidR="00D75E74" w:rsidRPr="00D75E74" w:rsidRDefault="00D75E74" w:rsidP="002E548E">
      <w:pPr>
        <w:shd w:val="clear" w:color="auto" w:fill="FFFFFF"/>
        <w:snapToGrid w:val="0"/>
        <w:spacing w:after="240" w:line="240" w:lineRule="auto"/>
        <w:rPr>
          <w:rFonts w:eastAsia="Times New Roman" w:cstheme="minorHAnsi"/>
          <w:sz w:val="28"/>
          <w:szCs w:val="28"/>
        </w:rPr>
      </w:pPr>
      <w:r w:rsidRPr="00D75E74">
        <w:rPr>
          <w:rFonts w:eastAsia="Times New Roman" w:cstheme="minorHAnsi"/>
          <w:sz w:val="28"/>
          <w:szCs w:val="28"/>
        </w:rPr>
        <w:t>If you enjoy working with children and want to make a real difference in the community then this is the role for you.</w:t>
      </w:r>
    </w:p>
    <w:p w:rsidR="005B26F1" w:rsidRDefault="00D75E74" w:rsidP="002E548E">
      <w:pPr>
        <w:shd w:val="clear" w:color="auto" w:fill="FFFFFF"/>
        <w:snapToGrid w:val="0"/>
        <w:spacing w:after="240" w:line="240" w:lineRule="auto"/>
        <w:rPr>
          <w:rFonts w:eastAsia="Times New Roman" w:cstheme="minorHAnsi"/>
          <w:sz w:val="28"/>
          <w:szCs w:val="28"/>
        </w:rPr>
      </w:pPr>
      <w:r w:rsidRPr="00D75E74">
        <w:rPr>
          <w:rFonts w:eastAsia="Times New Roman" w:cstheme="minorHAnsi"/>
          <w:sz w:val="28"/>
          <w:szCs w:val="28"/>
        </w:rPr>
        <w:t xml:space="preserve">This is an opportunity to start your own business as an early childhood qualified Family Day Care Educator. With support and guidance from the Coordination Unit you will provide high quality care and education to children in your home. </w:t>
      </w:r>
    </w:p>
    <w:p w:rsidR="00D75E74" w:rsidRPr="00D75E74" w:rsidRDefault="00D75E74" w:rsidP="002E548E">
      <w:pPr>
        <w:shd w:val="clear" w:color="auto" w:fill="FFFFFF"/>
        <w:snapToGrid w:val="0"/>
        <w:spacing w:after="240" w:line="240" w:lineRule="auto"/>
        <w:rPr>
          <w:rFonts w:eastAsia="Times New Roman" w:cstheme="minorHAnsi"/>
          <w:sz w:val="28"/>
          <w:szCs w:val="28"/>
        </w:rPr>
      </w:pPr>
      <w:r w:rsidRPr="00D75E74">
        <w:rPr>
          <w:rFonts w:eastAsia="Times New Roman" w:cstheme="minorHAnsi"/>
          <w:sz w:val="28"/>
          <w:szCs w:val="28"/>
        </w:rPr>
        <w:t>Working with children and families, you will plan, deliver and evaluate a program that meets the needs and interests of children, supporting their wellbeing in a safe and healthy environment.</w:t>
      </w:r>
    </w:p>
    <w:p w:rsidR="00D75E74" w:rsidRPr="00D75E74" w:rsidRDefault="00D75E74" w:rsidP="002E548E">
      <w:pPr>
        <w:shd w:val="clear" w:color="auto" w:fill="FFFFFF"/>
        <w:snapToGrid w:val="0"/>
        <w:spacing w:after="240" w:line="240" w:lineRule="auto"/>
        <w:rPr>
          <w:rFonts w:eastAsia="Times New Roman" w:cstheme="minorHAnsi"/>
          <w:sz w:val="28"/>
          <w:szCs w:val="28"/>
        </w:rPr>
      </w:pPr>
      <w:r w:rsidRPr="00D75E74">
        <w:rPr>
          <w:rFonts w:eastAsia="Times New Roman" w:cstheme="minorHAnsi"/>
          <w:sz w:val="28"/>
          <w:szCs w:val="28"/>
        </w:rPr>
        <w:t>A minimum of 3 days per week and a 12-month commitment to the role is required.</w:t>
      </w:r>
    </w:p>
    <w:p w:rsidR="004E788B" w:rsidRPr="00D75E74" w:rsidRDefault="004E788B" w:rsidP="002E548E">
      <w:pPr>
        <w:shd w:val="clear" w:color="auto" w:fill="FFFFFF"/>
        <w:snapToGrid w:val="0"/>
        <w:spacing w:after="240" w:line="240" w:lineRule="auto"/>
        <w:rPr>
          <w:rFonts w:eastAsia="Times New Roman" w:cstheme="minorHAnsi"/>
          <w:b/>
          <w:sz w:val="28"/>
          <w:szCs w:val="28"/>
        </w:rPr>
      </w:pPr>
      <w:r w:rsidRPr="005B26F1">
        <w:rPr>
          <w:rFonts w:eastAsia="Times New Roman" w:cstheme="minorHAnsi"/>
          <w:b/>
          <w:bCs/>
          <w:sz w:val="28"/>
          <w:szCs w:val="28"/>
        </w:rPr>
        <w:t>What This Role Can Offer</w:t>
      </w:r>
    </w:p>
    <w:p w:rsidR="004E788B" w:rsidRPr="00D6703C" w:rsidRDefault="004E788B" w:rsidP="00D6703C">
      <w:pPr>
        <w:pStyle w:val="ListParagraph"/>
        <w:numPr>
          <w:ilvl w:val="0"/>
          <w:numId w:val="6"/>
        </w:numPr>
        <w:shd w:val="clear" w:color="auto" w:fill="FFFFFF"/>
        <w:snapToGrid w:val="0"/>
        <w:spacing w:after="240" w:line="240" w:lineRule="auto"/>
        <w:rPr>
          <w:rFonts w:eastAsia="Times New Roman" w:cstheme="minorHAnsi"/>
          <w:sz w:val="28"/>
          <w:szCs w:val="28"/>
        </w:rPr>
      </w:pPr>
      <w:r w:rsidRPr="00D6703C">
        <w:rPr>
          <w:rFonts w:eastAsia="Times New Roman" w:cstheme="minorHAnsi"/>
          <w:sz w:val="28"/>
          <w:szCs w:val="28"/>
        </w:rPr>
        <w:t>Opportunity to meet and network with other Omega Family Day Care Educators</w:t>
      </w:r>
    </w:p>
    <w:p w:rsidR="004E788B" w:rsidRPr="00D6703C" w:rsidRDefault="004E788B" w:rsidP="00D6703C">
      <w:pPr>
        <w:pStyle w:val="ListParagraph"/>
        <w:numPr>
          <w:ilvl w:val="0"/>
          <w:numId w:val="6"/>
        </w:numPr>
        <w:shd w:val="clear" w:color="auto" w:fill="FFFFFF"/>
        <w:snapToGrid w:val="0"/>
        <w:spacing w:after="240" w:line="240" w:lineRule="auto"/>
        <w:rPr>
          <w:rFonts w:eastAsia="Times New Roman" w:cstheme="minorHAnsi"/>
          <w:sz w:val="28"/>
          <w:szCs w:val="28"/>
        </w:rPr>
      </w:pPr>
      <w:r w:rsidRPr="00D6703C">
        <w:rPr>
          <w:rFonts w:eastAsia="Times New Roman" w:cstheme="minorHAnsi"/>
          <w:sz w:val="28"/>
          <w:szCs w:val="28"/>
        </w:rPr>
        <w:t>Working from home and balancing the needs of your family</w:t>
      </w:r>
    </w:p>
    <w:p w:rsidR="004E788B" w:rsidRPr="00D6703C" w:rsidRDefault="004E788B" w:rsidP="00D6703C">
      <w:pPr>
        <w:pStyle w:val="ListParagraph"/>
        <w:numPr>
          <w:ilvl w:val="0"/>
          <w:numId w:val="6"/>
        </w:numPr>
        <w:shd w:val="clear" w:color="auto" w:fill="FFFFFF"/>
        <w:snapToGrid w:val="0"/>
        <w:spacing w:after="240" w:line="240" w:lineRule="auto"/>
        <w:rPr>
          <w:rFonts w:eastAsia="Times New Roman" w:cstheme="minorHAnsi"/>
          <w:sz w:val="28"/>
          <w:szCs w:val="28"/>
        </w:rPr>
      </w:pPr>
      <w:r w:rsidRPr="00D6703C">
        <w:rPr>
          <w:rFonts w:eastAsia="Times New Roman" w:cstheme="minorHAnsi"/>
          <w:sz w:val="28"/>
          <w:szCs w:val="28"/>
        </w:rPr>
        <w:t>Flexibility to set your days and hours of work</w:t>
      </w:r>
    </w:p>
    <w:p w:rsidR="004E788B" w:rsidRPr="00D6703C" w:rsidRDefault="004E788B" w:rsidP="00D6703C">
      <w:pPr>
        <w:pStyle w:val="ListParagraph"/>
        <w:numPr>
          <w:ilvl w:val="0"/>
          <w:numId w:val="6"/>
        </w:numPr>
        <w:snapToGrid w:val="0"/>
        <w:spacing w:after="240" w:line="240" w:lineRule="auto"/>
        <w:rPr>
          <w:rFonts w:eastAsia="SimSun" w:cstheme="minorHAnsi"/>
          <w:sz w:val="28"/>
          <w:szCs w:val="28"/>
          <w:lang w:eastAsia="en-US"/>
        </w:rPr>
      </w:pPr>
      <w:r w:rsidRPr="00D6703C">
        <w:rPr>
          <w:rFonts w:eastAsia="SimSun" w:cstheme="minorHAnsi"/>
          <w:sz w:val="28"/>
          <w:szCs w:val="28"/>
          <w:lang w:eastAsia="en-US"/>
        </w:rPr>
        <w:t>Family Day Care Educators are not employees of Omega Family Day Care. Educators are self-employed and are responsible for their own financial records and taxation.</w:t>
      </w:r>
    </w:p>
    <w:p w:rsidR="00D75E74" w:rsidRPr="00D75E74" w:rsidRDefault="005B26F1" w:rsidP="002E548E">
      <w:pPr>
        <w:shd w:val="clear" w:color="auto" w:fill="FFFFFF"/>
        <w:snapToGrid w:val="0"/>
        <w:spacing w:after="240" w:line="240" w:lineRule="auto"/>
        <w:rPr>
          <w:rFonts w:eastAsia="Times New Roman" w:cstheme="minorHAnsi"/>
          <w:b/>
          <w:sz w:val="28"/>
          <w:szCs w:val="28"/>
        </w:rPr>
      </w:pPr>
      <w:r w:rsidRPr="005B26F1">
        <w:rPr>
          <w:rFonts w:eastAsia="Times New Roman" w:cstheme="minorHAnsi"/>
          <w:b/>
          <w:bCs/>
          <w:sz w:val="28"/>
          <w:szCs w:val="28"/>
        </w:rPr>
        <w:t>Skills &amp; Experience Required To Perform This Role</w:t>
      </w:r>
    </w:p>
    <w:p w:rsidR="00D75E74" w:rsidRPr="00D6703C" w:rsidRDefault="00D75E74" w:rsidP="00D6703C">
      <w:pPr>
        <w:pStyle w:val="ListParagraph"/>
        <w:numPr>
          <w:ilvl w:val="0"/>
          <w:numId w:val="7"/>
        </w:numPr>
        <w:shd w:val="clear" w:color="auto" w:fill="FFFFFF"/>
        <w:snapToGrid w:val="0"/>
        <w:spacing w:after="240" w:line="240" w:lineRule="auto"/>
        <w:rPr>
          <w:rFonts w:eastAsia="Times New Roman" w:cstheme="minorHAnsi"/>
          <w:sz w:val="28"/>
          <w:szCs w:val="28"/>
        </w:rPr>
      </w:pPr>
      <w:r w:rsidRPr="00D6703C">
        <w:rPr>
          <w:rFonts w:eastAsia="Times New Roman" w:cstheme="minorHAnsi"/>
          <w:sz w:val="28"/>
          <w:szCs w:val="28"/>
        </w:rPr>
        <w:t>A minimum qualification of Certificate 3 in Children’s Services or higher</w:t>
      </w:r>
    </w:p>
    <w:p w:rsidR="00D75E74" w:rsidRPr="00D6703C" w:rsidRDefault="00D75E74" w:rsidP="00D6703C">
      <w:pPr>
        <w:pStyle w:val="ListParagraph"/>
        <w:numPr>
          <w:ilvl w:val="0"/>
          <w:numId w:val="7"/>
        </w:numPr>
        <w:shd w:val="clear" w:color="auto" w:fill="FFFFFF"/>
        <w:snapToGrid w:val="0"/>
        <w:spacing w:after="240" w:line="240" w:lineRule="auto"/>
        <w:rPr>
          <w:rFonts w:eastAsia="Times New Roman" w:cstheme="minorHAnsi"/>
          <w:sz w:val="28"/>
          <w:szCs w:val="28"/>
        </w:rPr>
      </w:pPr>
      <w:r w:rsidRPr="00D6703C">
        <w:rPr>
          <w:rFonts w:eastAsia="Times New Roman" w:cstheme="minorHAnsi"/>
          <w:sz w:val="28"/>
          <w:szCs w:val="28"/>
        </w:rPr>
        <w:t>Previous experience providing care and education for children, including knowledge of child development</w:t>
      </w:r>
    </w:p>
    <w:p w:rsidR="00D75E74" w:rsidRPr="00D6703C" w:rsidRDefault="00D75E74" w:rsidP="00D6703C">
      <w:pPr>
        <w:pStyle w:val="ListParagraph"/>
        <w:numPr>
          <w:ilvl w:val="0"/>
          <w:numId w:val="7"/>
        </w:numPr>
        <w:shd w:val="clear" w:color="auto" w:fill="FFFFFF"/>
        <w:snapToGrid w:val="0"/>
        <w:spacing w:after="240" w:line="240" w:lineRule="auto"/>
        <w:rPr>
          <w:rFonts w:eastAsia="Times New Roman" w:cstheme="minorHAnsi"/>
          <w:sz w:val="28"/>
          <w:szCs w:val="28"/>
        </w:rPr>
      </w:pPr>
      <w:r w:rsidRPr="00D6703C">
        <w:rPr>
          <w:rFonts w:eastAsia="Times New Roman" w:cstheme="minorHAnsi"/>
          <w:sz w:val="28"/>
          <w:szCs w:val="28"/>
        </w:rPr>
        <w:t xml:space="preserve">A current Victorian Driver’s </w:t>
      </w:r>
      <w:proofErr w:type="spellStart"/>
      <w:r w:rsidRPr="00D6703C">
        <w:rPr>
          <w:rFonts w:eastAsia="Times New Roman" w:cstheme="minorHAnsi"/>
          <w:sz w:val="28"/>
          <w:szCs w:val="28"/>
        </w:rPr>
        <w:t>Licence</w:t>
      </w:r>
      <w:proofErr w:type="spellEnd"/>
      <w:r w:rsidRPr="00D6703C">
        <w:rPr>
          <w:rFonts w:eastAsia="Times New Roman" w:cstheme="minorHAnsi"/>
          <w:sz w:val="28"/>
          <w:szCs w:val="28"/>
        </w:rPr>
        <w:t xml:space="preserve"> is desirable.</w:t>
      </w:r>
    </w:p>
    <w:p w:rsidR="00D75E74" w:rsidRPr="00D75E74" w:rsidRDefault="00D75E74" w:rsidP="002E548E">
      <w:pPr>
        <w:shd w:val="clear" w:color="auto" w:fill="FFFFFF"/>
        <w:snapToGrid w:val="0"/>
        <w:spacing w:after="240" w:line="240" w:lineRule="auto"/>
        <w:rPr>
          <w:rFonts w:eastAsia="Times New Roman" w:cstheme="minorHAnsi"/>
          <w:b/>
          <w:sz w:val="28"/>
          <w:szCs w:val="28"/>
        </w:rPr>
      </w:pPr>
      <w:r w:rsidRPr="004E606A">
        <w:rPr>
          <w:rFonts w:eastAsia="Times New Roman" w:cstheme="minorHAnsi"/>
          <w:b/>
          <w:bCs/>
          <w:sz w:val="28"/>
          <w:szCs w:val="28"/>
        </w:rPr>
        <w:t>The following must be acquired prior to registration and always kept current:</w:t>
      </w:r>
    </w:p>
    <w:p w:rsidR="00D75E74" w:rsidRPr="00D6703C" w:rsidRDefault="00D75E74" w:rsidP="00D6703C">
      <w:pPr>
        <w:pStyle w:val="ListParagraph"/>
        <w:numPr>
          <w:ilvl w:val="0"/>
          <w:numId w:val="8"/>
        </w:numPr>
        <w:shd w:val="clear" w:color="auto" w:fill="FFFFFF"/>
        <w:snapToGrid w:val="0"/>
        <w:spacing w:after="240" w:line="240" w:lineRule="auto"/>
        <w:rPr>
          <w:rFonts w:eastAsia="Times New Roman" w:cstheme="minorHAnsi"/>
          <w:sz w:val="28"/>
          <w:szCs w:val="28"/>
        </w:rPr>
      </w:pPr>
      <w:r w:rsidRPr="00D6703C">
        <w:rPr>
          <w:rFonts w:eastAsia="Times New Roman" w:cstheme="minorHAnsi"/>
          <w:sz w:val="28"/>
          <w:szCs w:val="28"/>
        </w:rPr>
        <w:t>First Aid, Anaphylaxis Management and Emergency Asthma Management training, including annual CPR updates and Auto Injection Practice (as approved by ACECQA)</w:t>
      </w:r>
    </w:p>
    <w:p w:rsidR="00D75E74" w:rsidRPr="00D6703C" w:rsidRDefault="00D75E74" w:rsidP="00D6703C">
      <w:pPr>
        <w:pStyle w:val="ListParagraph"/>
        <w:numPr>
          <w:ilvl w:val="0"/>
          <w:numId w:val="8"/>
        </w:numPr>
        <w:shd w:val="clear" w:color="auto" w:fill="FFFFFF"/>
        <w:snapToGrid w:val="0"/>
        <w:spacing w:after="240" w:line="240" w:lineRule="auto"/>
        <w:rPr>
          <w:rFonts w:eastAsia="Times New Roman" w:cstheme="minorHAnsi"/>
          <w:sz w:val="28"/>
          <w:szCs w:val="28"/>
        </w:rPr>
      </w:pPr>
      <w:r w:rsidRPr="00D6703C">
        <w:rPr>
          <w:rFonts w:eastAsia="Times New Roman" w:cstheme="minorHAnsi"/>
          <w:sz w:val="28"/>
          <w:szCs w:val="28"/>
        </w:rPr>
        <w:lastRenderedPageBreak/>
        <w:t>Current working with children clearance (this is for the educator and all household members aged 18 or over)</w:t>
      </w:r>
    </w:p>
    <w:p w:rsidR="00D75E74" w:rsidRPr="00D6703C" w:rsidRDefault="00D75E74" w:rsidP="00D6703C">
      <w:pPr>
        <w:pStyle w:val="ListParagraph"/>
        <w:numPr>
          <w:ilvl w:val="0"/>
          <w:numId w:val="8"/>
        </w:numPr>
        <w:shd w:val="clear" w:color="auto" w:fill="FFFFFF"/>
        <w:snapToGrid w:val="0"/>
        <w:spacing w:after="240" w:line="240" w:lineRule="auto"/>
        <w:rPr>
          <w:rFonts w:eastAsia="Times New Roman" w:cstheme="minorHAnsi"/>
          <w:sz w:val="28"/>
          <w:szCs w:val="28"/>
        </w:rPr>
      </w:pPr>
      <w:r w:rsidRPr="00D6703C">
        <w:rPr>
          <w:rFonts w:eastAsia="Times New Roman" w:cstheme="minorHAnsi"/>
          <w:sz w:val="28"/>
          <w:szCs w:val="28"/>
        </w:rPr>
        <w:t>Criminal history check completed prior to registration and at least every three years (this is for the educator and all household members aged 18 or over)</w:t>
      </w:r>
    </w:p>
    <w:p w:rsidR="004E788B" w:rsidRPr="004E788B" w:rsidRDefault="004E788B" w:rsidP="002E548E">
      <w:pPr>
        <w:snapToGrid w:val="0"/>
        <w:spacing w:after="240" w:line="240" w:lineRule="auto"/>
        <w:rPr>
          <w:rFonts w:cstheme="minorHAnsi"/>
          <w:b/>
          <w:sz w:val="28"/>
          <w:szCs w:val="28"/>
        </w:rPr>
      </w:pPr>
      <w:r w:rsidRPr="004E788B">
        <w:rPr>
          <w:rFonts w:cstheme="minorHAnsi"/>
          <w:b/>
          <w:sz w:val="28"/>
          <w:szCs w:val="28"/>
        </w:rPr>
        <w:t>Educator to Be Fit and Proper</w:t>
      </w:r>
    </w:p>
    <w:p w:rsidR="004E788B" w:rsidRPr="00D6703C" w:rsidRDefault="004E788B" w:rsidP="00D6703C">
      <w:pPr>
        <w:pStyle w:val="ListParagraph"/>
        <w:numPr>
          <w:ilvl w:val="0"/>
          <w:numId w:val="10"/>
        </w:numPr>
        <w:snapToGrid w:val="0"/>
        <w:spacing w:after="240" w:line="240" w:lineRule="auto"/>
        <w:rPr>
          <w:rFonts w:cstheme="minorHAnsi"/>
          <w:sz w:val="28"/>
          <w:szCs w:val="28"/>
        </w:rPr>
      </w:pPr>
      <w:r w:rsidRPr="00D6703C">
        <w:rPr>
          <w:rFonts w:cstheme="minorHAnsi"/>
          <w:sz w:val="28"/>
          <w:szCs w:val="28"/>
        </w:rPr>
        <w:t xml:space="preserve">The approved provider of the service will take reasonable steps to ensure that family day care educator, educator assistant and a person aged 18 years or over who resides at a family day care residence is a fit and proper person to be in the company of children. </w:t>
      </w:r>
    </w:p>
    <w:p w:rsidR="004E788B" w:rsidRPr="00D6703C" w:rsidRDefault="004E788B" w:rsidP="00D6703C">
      <w:pPr>
        <w:pStyle w:val="ListParagraph"/>
        <w:numPr>
          <w:ilvl w:val="0"/>
          <w:numId w:val="10"/>
        </w:numPr>
        <w:snapToGrid w:val="0"/>
        <w:spacing w:after="240" w:line="240" w:lineRule="auto"/>
        <w:rPr>
          <w:rFonts w:cstheme="minorHAnsi"/>
          <w:sz w:val="28"/>
          <w:szCs w:val="28"/>
        </w:rPr>
      </w:pPr>
      <w:r w:rsidRPr="00D6703C">
        <w:rPr>
          <w:rFonts w:cstheme="minorHAnsi"/>
          <w:sz w:val="28"/>
          <w:szCs w:val="28"/>
        </w:rPr>
        <w:t>The approved provider ensure that family day care educator, educator assistant and a person aged 18 years or over who resides at a family day care residence are holding valid Police check, current working with children check or current teacher registration.</w:t>
      </w:r>
    </w:p>
    <w:p w:rsidR="002E548E" w:rsidRPr="002E548E" w:rsidRDefault="002E548E" w:rsidP="002E548E">
      <w:pPr>
        <w:snapToGrid w:val="0"/>
        <w:spacing w:after="240" w:line="240" w:lineRule="auto"/>
        <w:rPr>
          <w:rFonts w:eastAsia="SimSun" w:cstheme="minorHAnsi"/>
          <w:b/>
          <w:sz w:val="28"/>
          <w:szCs w:val="28"/>
          <w:lang w:eastAsia="en-US"/>
        </w:rPr>
      </w:pPr>
      <w:r w:rsidRPr="002E548E">
        <w:rPr>
          <w:rFonts w:eastAsia="SimSun" w:cstheme="minorHAnsi"/>
          <w:b/>
          <w:sz w:val="28"/>
          <w:szCs w:val="28"/>
          <w:lang w:eastAsia="en-US"/>
        </w:rPr>
        <w:t>Home Safety Assessment</w:t>
      </w:r>
    </w:p>
    <w:p w:rsidR="002E548E" w:rsidRPr="00D6703C" w:rsidRDefault="002E548E" w:rsidP="00D6703C">
      <w:pPr>
        <w:pStyle w:val="ListParagraph"/>
        <w:numPr>
          <w:ilvl w:val="0"/>
          <w:numId w:val="11"/>
        </w:numPr>
        <w:snapToGrid w:val="0"/>
        <w:spacing w:after="240" w:line="240" w:lineRule="auto"/>
        <w:rPr>
          <w:rFonts w:eastAsia="SimSun" w:cstheme="minorHAnsi"/>
          <w:sz w:val="28"/>
          <w:szCs w:val="28"/>
          <w:lang w:eastAsia="en-US"/>
        </w:rPr>
      </w:pPr>
      <w:r w:rsidRPr="00D6703C">
        <w:rPr>
          <w:rFonts w:eastAsia="SimSun" w:cstheme="minorHAnsi"/>
          <w:sz w:val="28"/>
          <w:szCs w:val="28"/>
          <w:lang w:eastAsia="en-US"/>
        </w:rPr>
        <w:t>The initial home safety assessment is undertaken by Co-ordination Unit staff to identify potential hazards.</w:t>
      </w:r>
    </w:p>
    <w:p w:rsidR="002E548E" w:rsidRPr="00D6703C" w:rsidRDefault="002E548E" w:rsidP="00D6703C">
      <w:pPr>
        <w:pStyle w:val="ListParagraph"/>
        <w:numPr>
          <w:ilvl w:val="0"/>
          <w:numId w:val="11"/>
        </w:numPr>
        <w:snapToGrid w:val="0"/>
        <w:spacing w:after="240" w:line="240" w:lineRule="auto"/>
        <w:rPr>
          <w:rFonts w:eastAsia="SimSun" w:cstheme="minorHAnsi"/>
          <w:sz w:val="28"/>
          <w:szCs w:val="28"/>
          <w:lang w:eastAsia="en-US"/>
        </w:rPr>
      </w:pPr>
      <w:r w:rsidRPr="00D6703C">
        <w:rPr>
          <w:rFonts w:eastAsia="SimSun" w:cstheme="minorHAnsi"/>
          <w:sz w:val="28"/>
          <w:szCs w:val="28"/>
          <w:lang w:eastAsia="en-US"/>
        </w:rPr>
        <w:t>Items to be rectified are recorded on the Safety Assessment.</w:t>
      </w:r>
    </w:p>
    <w:p w:rsidR="002E548E" w:rsidRPr="00D6703C" w:rsidRDefault="002E548E" w:rsidP="00D6703C">
      <w:pPr>
        <w:pStyle w:val="ListParagraph"/>
        <w:numPr>
          <w:ilvl w:val="0"/>
          <w:numId w:val="11"/>
        </w:numPr>
        <w:snapToGrid w:val="0"/>
        <w:spacing w:after="240" w:line="240" w:lineRule="auto"/>
        <w:rPr>
          <w:rFonts w:eastAsia="SimSun" w:cstheme="minorHAnsi"/>
          <w:sz w:val="28"/>
          <w:szCs w:val="28"/>
          <w:lang w:eastAsia="en-US"/>
        </w:rPr>
      </w:pPr>
      <w:r w:rsidRPr="00D6703C">
        <w:rPr>
          <w:rFonts w:eastAsia="SimSun" w:cstheme="minorHAnsi"/>
          <w:sz w:val="28"/>
          <w:szCs w:val="28"/>
          <w:lang w:eastAsia="en-US"/>
        </w:rPr>
        <w:t xml:space="preserve">The </w:t>
      </w:r>
      <w:r w:rsidR="00EF0883">
        <w:rPr>
          <w:rFonts w:eastAsia="SimSun" w:cstheme="minorHAnsi"/>
          <w:sz w:val="28"/>
          <w:szCs w:val="28"/>
          <w:lang w:eastAsia="en-US"/>
        </w:rPr>
        <w:t>applicant has one month</w:t>
      </w:r>
      <w:r w:rsidRPr="00D6703C">
        <w:rPr>
          <w:rFonts w:eastAsia="SimSun" w:cstheme="minorHAnsi"/>
          <w:sz w:val="28"/>
          <w:szCs w:val="28"/>
          <w:lang w:eastAsia="en-US"/>
        </w:rPr>
        <w:t xml:space="preserve"> to rectify hazards although staff will consider requests for extension of time.</w:t>
      </w:r>
    </w:p>
    <w:p w:rsidR="002E548E" w:rsidRPr="00D6703C" w:rsidRDefault="002E548E" w:rsidP="00D6703C">
      <w:pPr>
        <w:pStyle w:val="ListParagraph"/>
        <w:numPr>
          <w:ilvl w:val="0"/>
          <w:numId w:val="11"/>
        </w:numPr>
        <w:snapToGrid w:val="0"/>
        <w:spacing w:after="240" w:line="240" w:lineRule="auto"/>
        <w:rPr>
          <w:rFonts w:eastAsia="SimSun" w:cstheme="minorHAnsi"/>
          <w:sz w:val="28"/>
          <w:szCs w:val="28"/>
          <w:lang w:eastAsia="en-US"/>
        </w:rPr>
      </w:pPr>
      <w:r w:rsidRPr="00D6703C">
        <w:rPr>
          <w:rFonts w:eastAsia="SimSun" w:cstheme="minorHAnsi"/>
          <w:sz w:val="28"/>
          <w:szCs w:val="28"/>
          <w:lang w:eastAsia="en-US"/>
        </w:rPr>
        <w:t xml:space="preserve">The applicant will need to contact the office to </w:t>
      </w:r>
      <w:proofErr w:type="spellStart"/>
      <w:r w:rsidRPr="00D6703C">
        <w:rPr>
          <w:rFonts w:eastAsia="SimSun" w:cstheme="minorHAnsi"/>
          <w:sz w:val="28"/>
          <w:szCs w:val="28"/>
          <w:lang w:eastAsia="en-US"/>
        </w:rPr>
        <w:t>organise</w:t>
      </w:r>
      <w:proofErr w:type="spellEnd"/>
      <w:r w:rsidRPr="00D6703C">
        <w:rPr>
          <w:rFonts w:eastAsia="SimSun" w:cstheme="minorHAnsi"/>
          <w:sz w:val="28"/>
          <w:szCs w:val="28"/>
          <w:lang w:eastAsia="en-US"/>
        </w:rPr>
        <w:t xml:space="preserve"> a second safety assessment to ensure the home has reached the minimum safety standard.</w:t>
      </w:r>
    </w:p>
    <w:p w:rsidR="00FC5871" w:rsidRPr="00FC5871" w:rsidRDefault="00FC5871" w:rsidP="00FC5871">
      <w:pPr>
        <w:snapToGrid w:val="0"/>
        <w:spacing w:after="240" w:line="240" w:lineRule="auto"/>
        <w:rPr>
          <w:rFonts w:eastAsia="SimSun" w:cstheme="minorHAnsi"/>
          <w:b/>
          <w:sz w:val="28"/>
          <w:szCs w:val="28"/>
          <w:lang w:eastAsia="en-US"/>
        </w:rPr>
      </w:pPr>
      <w:r w:rsidRPr="00FC5871">
        <w:rPr>
          <w:rFonts w:eastAsia="SimSun" w:cstheme="minorHAnsi"/>
          <w:b/>
          <w:sz w:val="28"/>
          <w:szCs w:val="28"/>
          <w:lang w:eastAsia="en-US"/>
        </w:rPr>
        <w:t>Public Liability Insurance</w:t>
      </w:r>
    </w:p>
    <w:p w:rsidR="00FC5871" w:rsidRPr="002D7DB6" w:rsidRDefault="00FC5871" w:rsidP="002D7DB6">
      <w:pPr>
        <w:pStyle w:val="ListParagraph"/>
        <w:numPr>
          <w:ilvl w:val="0"/>
          <w:numId w:val="13"/>
        </w:numPr>
        <w:snapToGrid w:val="0"/>
        <w:spacing w:after="240" w:line="240" w:lineRule="auto"/>
        <w:rPr>
          <w:rFonts w:eastAsia="SimSun" w:cstheme="minorHAnsi"/>
          <w:sz w:val="28"/>
          <w:szCs w:val="28"/>
          <w:lang w:eastAsia="en-US"/>
        </w:rPr>
      </w:pPr>
      <w:r w:rsidRPr="002D7DB6">
        <w:rPr>
          <w:rFonts w:eastAsia="SimSun" w:cstheme="minorHAnsi"/>
          <w:sz w:val="28"/>
          <w:szCs w:val="28"/>
          <w:lang w:eastAsia="en-US"/>
        </w:rPr>
        <w:t>The Educator applicant will require and must maintain Public Liability Insurance to the value of $10,000,000.</w:t>
      </w:r>
    </w:p>
    <w:p w:rsidR="00761D2F" w:rsidRPr="00761D2F" w:rsidRDefault="00761D2F" w:rsidP="00761D2F">
      <w:pPr>
        <w:snapToGrid w:val="0"/>
        <w:spacing w:after="240" w:line="240" w:lineRule="auto"/>
        <w:rPr>
          <w:rFonts w:eastAsia="SimSun" w:cstheme="minorHAnsi"/>
          <w:b/>
          <w:sz w:val="28"/>
          <w:szCs w:val="28"/>
          <w:lang w:eastAsia="en-US"/>
        </w:rPr>
      </w:pPr>
      <w:r w:rsidRPr="00761D2F">
        <w:rPr>
          <w:rFonts w:eastAsia="SimSun" w:cstheme="minorHAnsi"/>
          <w:b/>
          <w:sz w:val="28"/>
          <w:szCs w:val="28"/>
          <w:lang w:eastAsia="en-US"/>
        </w:rPr>
        <w:t>Orientation/ Induction Training</w:t>
      </w:r>
    </w:p>
    <w:p w:rsidR="00761D2F" w:rsidRPr="00761D2F" w:rsidRDefault="00761D2F" w:rsidP="00761D2F">
      <w:pPr>
        <w:pStyle w:val="ListParagraph"/>
        <w:numPr>
          <w:ilvl w:val="0"/>
          <w:numId w:val="14"/>
        </w:numPr>
        <w:snapToGrid w:val="0"/>
        <w:spacing w:after="240" w:line="240" w:lineRule="auto"/>
        <w:contextualSpacing w:val="0"/>
        <w:rPr>
          <w:rFonts w:eastAsia="SimSun" w:cstheme="minorHAnsi"/>
          <w:sz w:val="28"/>
          <w:szCs w:val="28"/>
          <w:lang w:eastAsia="en-US"/>
        </w:rPr>
      </w:pPr>
      <w:r w:rsidRPr="00761D2F">
        <w:rPr>
          <w:rFonts w:eastAsia="SimSun" w:cstheme="minorHAnsi"/>
          <w:sz w:val="28"/>
          <w:szCs w:val="28"/>
          <w:lang w:eastAsia="en-US"/>
        </w:rPr>
        <w:t>The Educator applicant will be offered the opportunity to visit at least one Educator to observe a Family Day Care Day environment in action.</w:t>
      </w:r>
    </w:p>
    <w:p w:rsidR="00761D2F" w:rsidRPr="00761D2F" w:rsidRDefault="00761D2F" w:rsidP="00761D2F">
      <w:pPr>
        <w:pStyle w:val="ListParagraph"/>
        <w:numPr>
          <w:ilvl w:val="0"/>
          <w:numId w:val="14"/>
        </w:numPr>
        <w:snapToGrid w:val="0"/>
        <w:spacing w:after="240" w:line="240" w:lineRule="auto"/>
        <w:contextualSpacing w:val="0"/>
        <w:rPr>
          <w:rFonts w:eastAsia="SimSun" w:cstheme="minorHAnsi"/>
          <w:sz w:val="28"/>
          <w:szCs w:val="28"/>
          <w:lang w:eastAsia="en-US"/>
        </w:rPr>
      </w:pPr>
      <w:r w:rsidRPr="00761D2F">
        <w:rPr>
          <w:rFonts w:eastAsia="SimSun" w:cstheme="minorHAnsi"/>
          <w:sz w:val="28"/>
          <w:szCs w:val="28"/>
          <w:lang w:eastAsia="en-US"/>
        </w:rPr>
        <w:t xml:space="preserve">The Educator applicant will complete an orientation program. All new Educators are required to undertake orientation training. The induction </w:t>
      </w:r>
      <w:r w:rsidRPr="00761D2F">
        <w:rPr>
          <w:rFonts w:eastAsia="SimSun" w:cstheme="minorHAnsi"/>
          <w:sz w:val="28"/>
          <w:szCs w:val="28"/>
          <w:lang w:eastAsia="en-US"/>
        </w:rPr>
        <w:lastRenderedPageBreak/>
        <w:t>training is for a period of 2 days</w:t>
      </w:r>
      <w:r>
        <w:rPr>
          <w:rFonts w:eastAsia="SimSun" w:cstheme="minorHAnsi"/>
          <w:sz w:val="28"/>
          <w:szCs w:val="28"/>
          <w:lang w:eastAsia="en-US"/>
        </w:rPr>
        <w:t xml:space="preserve"> or until the applicant</w:t>
      </w:r>
      <w:r w:rsidRPr="00761D2F">
        <w:rPr>
          <w:rFonts w:eastAsia="SimSun" w:cstheme="minorHAnsi"/>
          <w:sz w:val="28"/>
          <w:szCs w:val="28"/>
          <w:lang w:eastAsia="en-US"/>
        </w:rPr>
        <w:t xml:space="preserve"> and coordinator are confident the Educator is able </w:t>
      </w:r>
      <w:r w:rsidR="00470ADE">
        <w:rPr>
          <w:rFonts w:eastAsia="SimSun" w:cstheme="minorHAnsi"/>
          <w:sz w:val="28"/>
          <w:szCs w:val="28"/>
          <w:lang w:eastAsia="en-US"/>
        </w:rPr>
        <w:t>to manage well with the service requirements</w:t>
      </w:r>
      <w:r w:rsidRPr="00761D2F">
        <w:rPr>
          <w:rFonts w:eastAsia="SimSun" w:cstheme="minorHAnsi"/>
          <w:sz w:val="28"/>
          <w:szCs w:val="28"/>
          <w:lang w:eastAsia="en-US"/>
        </w:rPr>
        <w:t>.</w:t>
      </w:r>
    </w:p>
    <w:p w:rsidR="004E606A" w:rsidRDefault="004E606A" w:rsidP="002E548E">
      <w:pPr>
        <w:shd w:val="clear" w:color="auto" w:fill="FFFFFF"/>
        <w:snapToGrid w:val="0"/>
        <w:spacing w:after="240" w:line="240" w:lineRule="auto"/>
        <w:rPr>
          <w:rFonts w:eastAsia="Times New Roman" w:cstheme="minorHAnsi"/>
          <w:b/>
          <w:bCs/>
          <w:sz w:val="28"/>
          <w:szCs w:val="28"/>
        </w:rPr>
      </w:pPr>
    </w:p>
    <w:p w:rsidR="004E606A" w:rsidRDefault="004E606A" w:rsidP="002E548E">
      <w:pPr>
        <w:shd w:val="clear" w:color="auto" w:fill="FFFFFF"/>
        <w:snapToGrid w:val="0"/>
        <w:spacing w:after="240" w:line="240" w:lineRule="auto"/>
        <w:rPr>
          <w:rFonts w:eastAsia="Times New Roman" w:cstheme="minorHAnsi"/>
          <w:b/>
          <w:bCs/>
          <w:sz w:val="28"/>
          <w:szCs w:val="28"/>
        </w:rPr>
      </w:pPr>
    </w:p>
    <w:p w:rsidR="00D75E74" w:rsidRPr="005B26F1" w:rsidRDefault="00D75E74" w:rsidP="002E548E">
      <w:pPr>
        <w:snapToGrid w:val="0"/>
        <w:spacing w:after="240" w:line="240" w:lineRule="auto"/>
        <w:rPr>
          <w:rFonts w:cstheme="minorHAnsi"/>
          <w:sz w:val="28"/>
          <w:szCs w:val="28"/>
        </w:rPr>
      </w:pPr>
    </w:p>
    <w:sectPr w:rsidR="00D75E74" w:rsidRPr="005B26F1" w:rsidSect="00EC01A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42C32"/>
    <w:multiLevelType w:val="hybridMultilevel"/>
    <w:tmpl w:val="7CE84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9D668D"/>
    <w:multiLevelType w:val="multilevel"/>
    <w:tmpl w:val="118A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292FC1"/>
    <w:multiLevelType w:val="multilevel"/>
    <w:tmpl w:val="1B34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44407DB"/>
    <w:multiLevelType w:val="hybridMultilevel"/>
    <w:tmpl w:val="205024E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264605F5"/>
    <w:multiLevelType w:val="hybridMultilevel"/>
    <w:tmpl w:val="4A48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5331FA"/>
    <w:multiLevelType w:val="hybridMultilevel"/>
    <w:tmpl w:val="1E04D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C17211"/>
    <w:multiLevelType w:val="multilevel"/>
    <w:tmpl w:val="8248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BC42DF"/>
    <w:multiLevelType w:val="hybridMultilevel"/>
    <w:tmpl w:val="F380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2B6469"/>
    <w:multiLevelType w:val="hybridMultilevel"/>
    <w:tmpl w:val="DDCEB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EC689F"/>
    <w:multiLevelType w:val="multilevel"/>
    <w:tmpl w:val="FB54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B639AD"/>
    <w:multiLevelType w:val="hybridMultilevel"/>
    <w:tmpl w:val="DB445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A5E0FDC"/>
    <w:multiLevelType w:val="multilevel"/>
    <w:tmpl w:val="3000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6AD8201A"/>
    <w:multiLevelType w:val="hybridMultilevel"/>
    <w:tmpl w:val="8B085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C626CA"/>
    <w:multiLevelType w:val="hybridMultilevel"/>
    <w:tmpl w:val="7EBEB92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9"/>
  </w:num>
  <w:num w:numId="2">
    <w:abstractNumId w:val="2"/>
  </w:num>
  <w:num w:numId="3">
    <w:abstractNumId w:val="6"/>
  </w:num>
  <w:num w:numId="4">
    <w:abstractNumId w:val="1"/>
  </w:num>
  <w:num w:numId="5">
    <w:abstractNumId w:val="12"/>
  </w:num>
  <w:num w:numId="6">
    <w:abstractNumId w:val="10"/>
  </w:num>
  <w:num w:numId="7">
    <w:abstractNumId w:val="13"/>
  </w:num>
  <w:num w:numId="8">
    <w:abstractNumId w:val="3"/>
  </w:num>
  <w:num w:numId="9">
    <w:abstractNumId w:val="11"/>
  </w:num>
  <w:num w:numId="10">
    <w:abstractNumId w:val="5"/>
  </w:num>
  <w:num w:numId="11">
    <w:abstractNumId w:val="0"/>
  </w:num>
  <w:num w:numId="12">
    <w:abstractNumId w:val="7"/>
  </w:num>
  <w:num w:numId="13">
    <w:abstractNumId w:val="8"/>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75E74"/>
    <w:rsid w:val="00017082"/>
    <w:rsid w:val="0007742A"/>
    <w:rsid w:val="002934DC"/>
    <w:rsid w:val="002D7DB6"/>
    <w:rsid w:val="002E548E"/>
    <w:rsid w:val="00325697"/>
    <w:rsid w:val="00470ADE"/>
    <w:rsid w:val="004E606A"/>
    <w:rsid w:val="004E788B"/>
    <w:rsid w:val="005407F6"/>
    <w:rsid w:val="005B26F1"/>
    <w:rsid w:val="00677F77"/>
    <w:rsid w:val="006E7377"/>
    <w:rsid w:val="00704AC0"/>
    <w:rsid w:val="007344E9"/>
    <w:rsid w:val="0074216A"/>
    <w:rsid w:val="00761D2F"/>
    <w:rsid w:val="00781F1A"/>
    <w:rsid w:val="007C6E76"/>
    <w:rsid w:val="008E34B1"/>
    <w:rsid w:val="00922011"/>
    <w:rsid w:val="00A75E02"/>
    <w:rsid w:val="00B134F9"/>
    <w:rsid w:val="00C82053"/>
    <w:rsid w:val="00D33E2B"/>
    <w:rsid w:val="00D3701E"/>
    <w:rsid w:val="00D6703C"/>
    <w:rsid w:val="00D75E74"/>
    <w:rsid w:val="00D91326"/>
    <w:rsid w:val="00DD7A87"/>
    <w:rsid w:val="00EC01AB"/>
    <w:rsid w:val="00EF0883"/>
    <w:rsid w:val="00FC58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AB"/>
  </w:style>
  <w:style w:type="paragraph" w:styleId="Heading1">
    <w:name w:val="heading 1"/>
    <w:basedOn w:val="Normal"/>
    <w:next w:val="ListContinue"/>
    <w:link w:val="Heading1Char"/>
    <w:uiPriority w:val="9"/>
    <w:qFormat/>
    <w:rsid w:val="007344E9"/>
    <w:pPr>
      <w:keepNext/>
      <w:keepLines/>
      <w:spacing w:before="240" w:after="120" w:line="259" w:lineRule="auto"/>
      <w:outlineLvl w:val="0"/>
    </w:pPr>
    <w:rPr>
      <w:rFonts w:ascii="Calibri" w:eastAsia="Calibri" w:hAnsi="Calibri" w:cs="Calibri"/>
      <w:b/>
      <w:sz w:val="32"/>
      <w:szCs w:val="48"/>
      <w:lang w:val="en-AU" w:eastAsia="ko-KR"/>
    </w:rPr>
  </w:style>
  <w:style w:type="paragraph" w:styleId="Heading2">
    <w:name w:val="heading 2"/>
    <w:basedOn w:val="Normal"/>
    <w:next w:val="Normal"/>
    <w:link w:val="Heading2Char"/>
    <w:qFormat/>
    <w:rsid w:val="006E7377"/>
    <w:pPr>
      <w:keepNext/>
      <w:spacing w:before="120" w:after="120" w:line="240" w:lineRule="auto"/>
      <w:outlineLvl w:val="1"/>
    </w:pPr>
    <w:rPr>
      <w:rFonts w:ascii="Verdana" w:hAnsi="Verdana" w:cs="Arial"/>
      <w:b/>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7344E9"/>
    <w:rPr>
      <w:rFonts w:ascii="Calibri" w:eastAsia="Calibri" w:hAnsi="Calibri" w:cs="Calibri"/>
      <w:b/>
      <w:sz w:val="32"/>
      <w:szCs w:val="48"/>
      <w:lang w:val="en-AU" w:eastAsia="ko-KR"/>
    </w:rPr>
  </w:style>
  <w:style w:type="character" w:customStyle="1" w:styleId="Heading2Char">
    <w:name w:val="Heading 2 Char"/>
    <w:basedOn w:val="DefaultParagraphFont"/>
    <w:link w:val="Heading2"/>
    <w:rsid w:val="006E7377"/>
    <w:rPr>
      <w:rFonts w:ascii="Verdana" w:hAnsi="Verdana" w:cs="Arial"/>
      <w:b/>
      <w:bCs/>
      <w:iCs/>
      <w:sz w:val="32"/>
      <w:szCs w:val="28"/>
    </w:rPr>
  </w:style>
  <w:style w:type="paragraph" w:styleId="ListContinue">
    <w:name w:val="List Continue"/>
    <w:basedOn w:val="Normal"/>
    <w:uiPriority w:val="99"/>
    <w:semiHidden/>
    <w:unhideWhenUsed/>
    <w:rsid w:val="007344E9"/>
    <w:pPr>
      <w:spacing w:after="120"/>
      <w:ind w:left="283"/>
      <w:contextualSpacing/>
    </w:pPr>
  </w:style>
  <w:style w:type="paragraph" w:styleId="NormalWeb">
    <w:name w:val="Normal (Web)"/>
    <w:basedOn w:val="Normal"/>
    <w:uiPriority w:val="99"/>
    <w:semiHidden/>
    <w:unhideWhenUsed/>
    <w:rsid w:val="00D75E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5E74"/>
    <w:rPr>
      <w:b/>
      <w:bCs/>
    </w:rPr>
  </w:style>
  <w:style w:type="paragraph" w:styleId="ListParagraph">
    <w:name w:val="List Paragraph"/>
    <w:basedOn w:val="Normal"/>
    <w:uiPriority w:val="34"/>
    <w:qFormat/>
    <w:rsid w:val="004E788B"/>
    <w:pPr>
      <w:ind w:left="720"/>
      <w:contextualSpacing/>
    </w:pPr>
  </w:style>
</w:styles>
</file>

<file path=word/webSettings.xml><?xml version="1.0" encoding="utf-8"?>
<w:webSettings xmlns:r="http://schemas.openxmlformats.org/officeDocument/2006/relationships" xmlns:w="http://schemas.openxmlformats.org/wordprocessingml/2006/main">
  <w:divs>
    <w:div w:id="159940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2023-09-07T06:38:00Z</dcterms:created>
  <dcterms:modified xsi:type="dcterms:W3CDTF">2023-09-07T23:49:00Z</dcterms:modified>
</cp:coreProperties>
</file>